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3A016" w14:textId="77777777" w:rsidR="00E20F8F" w:rsidRDefault="00CE5BAF" w:rsidP="00604534">
      <w:pPr>
        <w:ind w:left="-5"/>
        <w:jc w:val="center"/>
        <w:rPr>
          <w:b/>
          <w:sz w:val="28"/>
          <w:szCs w:val="28"/>
        </w:rPr>
      </w:pPr>
      <w:r w:rsidRPr="00E20F8F">
        <w:rPr>
          <w:b/>
          <w:sz w:val="28"/>
          <w:szCs w:val="28"/>
        </w:rPr>
        <w:t xml:space="preserve">Pengaruh Model Pembelajaran VAK </w:t>
      </w:r>
      <w:r w:rsidRPr="00E20F8F">
        <w:rPr>
          <w:b/>
          <w:i/>
          <w:iCs/>
          <w:sz w:val="28"/>
          <w:szCs w:val="28"/>
        </w:rPr>
        <w:t>(Visualisasi, Auditori, Kinestetik)</w:t>
      </w:r>
      <w:r w:rsidRPr="00E20F8F">
        <w:rPr>
          <w:b/>
          <w:sz w:val="28"/>
          <w:szCs w:val="28"/>
        </w:rPr>
        <w:t xml:space="preserve"> Berbantuan Media Video Berbasis Animaker </w:t>
      </w:r>
    </w:p>
    <w:p w14:paraId="3E604DC6" w14:textId="45C45D14" w:rsidR="00282E86" w:rsidRPr="00E20F8F" w:rsidRDefault="00E20F8F" w:rsidP="00604534">
      <w:pPr>
        <w:spacing w:after="240"/>
        <w:ind w:left="-5"/>
        <w:jc w:val="center"/>
        <w:rPr>
          <w:sz w:val="28"/>
          <w:szCs w:val="28"/>
        </w:rPr>
      </w:pPr>
      <w:r>
        <w:rPr>
          <w:b/>
          <w:sz w:val="28"/>
          <w:szCs w:val="28"/>
        </w:rPr>
        <w:t>t</w:t>
      </w:r>
      <w:r w:rsidR="00CE5BAF" w:rsidRPr="00E20F8F">
        <w:rPr>
          <w:b/>
          <w:sz w:val="28"/>
          <w:szCs w:val="28"/>
        </w:rPr>
        <w:t>erhadap Keterampilan Menyimak Teks Eksposisi Siswa Sekolah Dasar</w:t>
      </w:r>
    </w:p>
    <w:p w14:paraId="4D65ED88" w14:textId="77777777" w:rsidR="00282E86" w:rsidRDefault="00CE5BAF">
      <w:pPr>
        <w:jc w:val="center"/>
        <w:rPr>
          <w:b/>
          <w:sz w:val="24"/>
          <w:szCs w:val="24"/>
          <w:vertAlign w:val="superscript"/>
        </w:rPr>
      </w:pPr>
      <w:r w:rsidRPr="00E20F8F">
        <w:rPr>
          <w:b/>
          <w:sz w:val="24"/>
          <w:szCs w:val="24"/>
          <w:lang w:val="sv-SE"/>
        </w:rPr>
        <w:t xml:space="preserve">Buldan </w:t>
      </w:r>
      <w:proofErr w:type="spellStart"/>
      <w:r w:rsidRPr="00E20F8F">
        <w:rPr>
          <w:b/>
          <w:sz w:val="24"/>
          <w:szCs w:val="24"/>
          <w:lang w:val="sv-SE"/>
        </w:rPr>
        <w:t>Hasyim</w:t>
      </w:r>
      <w:proofErr w:type="spellEnd"/>
      <w:r>
        <w:rPr>
          <w:b/>
          <w:sz w:val="24"/>
          <w:szCs w:val="24"/>
          <w:vertAlign w:val="superscript"/>
        </w:rPr>
        <w:t>1</w:t>
      </w:r>
      <w:r>
        <w:rPr>
          <w:b/>
          <w:sz w:val="24"/>
          <w:szCs w:val="24"/>
        </w:rPr>
        <w:t xml:space="preserve">, </w:t>
      </w:r>
      <w:proofErr w:type="spellStart"/>
      <w:r w:rsidRPr="00E20F8F">
        <w:rPr>
          <w:b/>
          <w:sz w:val="24"/>
          <w:szCs w:val="24"/>
          <w:lang w:val="sv-SE"/>
        </w:rPr>
        <w:t>Neneng</w:t>
      </w:r>
      <w:proofErr w:type="spellEnd"/>
      <w:r w:rsidRPr="00E20F8F">
        <w:rPr>
          <w:b/>
          <w:sz w:val="24"/>
          <w:szCs w:val="24"/>
          <w:lang w:val="sv-SE"/>
        </w:rPr>
        <w:t xml:space="preserve"> Sri </w:t>
      </w:r>
      <w:proofErr w:type="spellStart"/>
      <w:r w:rsidRPr="00E20F8F">
        <w:rPr>
          <w:b/>
          <w:sz w:val="24"/>
          <w:szCs w:val="24"/>
          <w:lang w:val="sv-SE"/>
        </w:rPr>
        <w:t>Wulan</w:t>
      </w:r>
      <w:proofErr w:type="spellEnd"/>
      <w:r>
        <w:rPr>
          <w:b/>
          <w:sz w:val="24"/>
          <w:szCs w:val="24"/>
          <w:vertAlign w:val="superscript"/>
        </w:rPr>
        <w:t>2</w:t>
      </w:r>
      <w:r w:rsidRPr="00E20F8F">
        <w:rPr>
          <w:b/>
          <w:sz w:val="24"/>
          <w:szCs w:val="24"/>
          <w:lang w:val="sv-SE"/>
        </w:rPr>
        <w:t xml:space="preserve">, Erna </w:t>
      </w:r>
      <w:proofErr w:type="spellStart"/>
      <w:r w:rsidRPr="00E20F8F">
        <w:rPr>
          <w:b/>
          <w:sz w:val="24"/>
          <w:szCs w:val="24"/>
          <w:lang w:val="sv-SE"/>
        </w:rPr>
        <w:t>Suwangsih</w:t>
      </w:r>
      <w:proofErr w:type="spellEnd"/>
      <w:r>
        <w:rPr>
          <w:b/>
          <w:sz w:val="24"/>
          <w:szCs w:val="24"/>
          <w:vertAlign w:val="superscript"/>
        </w:rPr>
        <w:t xml:space="preserve">3 </w:t>
      </w:r>
    </w:p>
    <w:p w14:paraId="5A566853" w14:textId="77777777" w:rsidR="00282E86" w:rsidRDefault="00000000">
      <w:pPr>
        <w:jc w:val="center"/>
        <w:rPr>
          <w:sz w:val="24"/>
          <w:szCs w:val="24"/>
        </w:rPr>
      </w:pPr>
      <w:r>
        <w:rPr>
          <w:sz w:val="24"/>
          <w:szCs w:val="24"/>
          <w:vertAlign w:val="superscript"/>
        </w:rPr>
        <w:t>1</w:t>
      </w:r>
      <w:r w:rsidR="00AC32CE" w:rsidRPr="00E20F8F">
        <w:rPr>
          <w:sz w:val="24"/>
          <w:szCs w:val="24"/>
          <w:vertAlign w:val="superscript"/>
        </w:rPr>
        <w:t xml:space="preserve"> </w:t>
      </w:r>
      <w:r w:rsidR="00AC32CE" w:rsidRPr="00E20F8F">
        <w:rPr>
          <w:sz w:val="24"/>
          <w:szCs w:val="24"/>
        </w:rPr>
        <w:t>Universitas Pendidikan Indonesia</w:t>
      </w:r>
      <w:r>
        <w:rPr>
          <w:sz w:val="24"/>
          <w:szCs w:val="24"/>
        </w:rPr>
        <w:t xml:space="preserve">, </w:t>
      </w:r>
      <w:r w:rsidR="00AC32CE" w:rsidRPr="00E20F8F">
        <w:rPr>
          <w:sz w:val="24"/>
          <w:szCs w:val="24"/>
        </w:rPr>
        <w:t>Purwakarta</w:t>
      </w:r>
      <w:r>
        <w:rPr>
          <w:sz w:val="24"/>
          <w:szCs w:val="24"/>
        </w:rPr>
        <w:t xml:space="preserve"> </w:t>
      </w:r>
    </w:p>
    <w:p w14:paraId="3FED23E6" w14:textId="77777777" w:rsidR="00282E86" w:rsidRDefault="00000000" w:rsidP="00AC32CE">
      <w:pPr>
        <w:jc w:val="center"/>
        <w:rPr>
          <w:sz w:val="24"/>
          <w:szCs w:val="24"/>
        </w:rPr>
      </w:pPr>
      <w:r>
        <w:rPr>
          <w:sz w:val="24"/>
          <w:szCs w:val="24"/>
          <w:vertAlign w:val="superscript"/>
        </w:rPr>
        <w:t>2</w:t>
      </w:r>
      <w:r>
        <w:rPr>
          <w:sz w:val="24"/>
          <w:szCs w:val="24"/>
        </w:rPr>
        <w:t xml:space="preserve"> </w:t>
      </w:r>
      <w:r w:rsidR="00AC32CE" w:rsidRPr="00E20F8F">
        <w:rPr>
          <w:sz w:val="24"/>
          <w:szCs w:val="24"/>
        </w:rPr>
        <w:t>Universitas Pendidikan Indonesia</w:t>
      </w:r>
      <w:r w:rsidR="00AC32CE">
        <w:rPr>
          <w:sz w:val="24"/>
          <w:szCs w:val="24"/>
        </w:rPr>
        <w:t xml:space="preserve">, </w:t>
      </w:r>
      <w:r w:rsidR="00AC32CE" w:rsidRPr="00E20F8F">
        <w:rPr>
          <w:sz w:val="24"/>
          <w:szCs w:val="24"/>
        </w:rPr>
        <w:t>Purwakarta</w:t>
      </w:r>
      <w:r w:rsidR="00AC32CE">
        <w:rPr>
          <w:sz w:val="24"/>
          <w:szCs w:val="24"/>
        </w:rPr>
        <w:t xml:space="preserve"> </w:t>
      </w:r>
    </w:p>
    <w:p w14:paraId="0787100A" w14:textId="77777777" w:rsidR="00AC32CE" w:rsidRDefault="00000000" w:rsidP="00AC32CE">
      <w:pPr>
        <w:jc w:val="center"/>
        <w:rPr>
          <w:sz w:val="24"/>
          <w:szCs w:val="24"/>
        </w:rPr>
      </w:pPr>
      <w:r>
        <w:rPr>
          <w:sz w:val="24"/>
          <w:szCs w:val="24"/>
          <w:vertAlign w:val="superscript"/>
        </w:rPr>
        <w:t>3</w:t>
      </w:r>
      <w:r w:rsidR="00AC32CE" w:rsidRPr="00E20F8F">
        <w:rPr>
          <w:sz w:val="24"/>
          <w:szCs w:val="24"/>
        </w:rPr>
        <w:t xml:space="preserve"> Universitas Pendidikan Indonesia</w:t>
      </w:r>
      <w:r w:rsidR="00AC32CE">
        <w:rPr>
          <w:sz w:val="24"/>
          <w:szCs w:val="24"/>
        </w:rPr>
        <w:t xml:space="preserve">, </w:t>
      </w:r>
      <w:r w:rsidR="00AC32CE" w:rsidRPr="00E20F8F">
        <w:rPr>
          <w:sz w:val="24"/>
          <w:szCs w:val="24"/>
        </w:rPr>
        <w:t>Purwakarta</w:t>
      </w:r>
      <w:r w:rsidR="00AC32CE">
        <w:rPr>
          <w:sz w:val="24"/>
          <w:szCs w:val="24"/>
        </w:rPr>
        <w:t xml:space="preserve"> </w:t>
      </w:r>
    </w:p>
    <w:p w14:paraId="1C75E606" w14:textId="77777777" w:rsidR="00282E86" w:rsidRPr="00E20F8F" w:rsidRDefault="00000000">
      <w:pPr>
        <w:jc w:val="center"/>
        <w:rPr>
          <w:sz w:val="24"/>
          <w:szCs w:val="24"/>
        </w:rPr>
      </w:pPr>
      <w:r>
        <w:rPr>
          <w:sz w:val="24"/>
          <w:szCs w:val="24"/>
        </w:rPr>
        <w:t>Pos-</w:t>
      </w:r>
      <w:proofErr w:type="spellStart"/>
      <w:r>
        <w:rPr>
          <w:sz w:val="24"/>
          <w:szCs w:val="24"/>
        </w:rPr>
        <w:t>el</w:t>
      </w:r>
      <w:proofErr w:type="spellEnd"/>
      <w:r>
        <w:rPr>
          <w:sz w:val="24"/>
          <w:szCs w:val="24"/>
        </w:rPr>
        <w:t xml:space="preserve">: </w:t>
      </w:r>
      <w:r>
        <w:rPr>
          <w:sz w:val="24"/>
          <w:szCs w:val="24"/>
          <w:vertAlign w:val="superscript"/>
        </w:rPr>
        <w:t>1</w:t>
      </w:r>
      <w:r w:rsidR="00CE5BAF" w:rsidRPr="00CE5BAF">
        <w:rPr>
          <w:sz w:val="24"/>
          <w:szCs w:val="24"/>
        </w:rPr>
        <w:t>hasyimbuldan@upi.edu</w:t>
      </w:r>
      <w:r>
        <w:rPr>
          <w:sz w:val="24"/>
          <w:szCs w:val="24"/>
        </w:rPr>
        <w:t>;</w:t>
      </w:r>
      <w:r>
        <w:rPr>
          <w:sz w:val="24"/>
          <w:szCs w:val="24"/>
          <w:vertAlign w:val="superscript"/>
        </w:rPr>
        <w:t xml:space="preserve"> 2</w:t>
      </w:r>
      <w:r w:rsidR="00AC32CE" w:rsidRPr="00E20F8F">
        <w:rPr>
          <w:sz w:val="24"/>
          <w:szCs w:val="24"/>
        </w:rPr>
        <w:t>neneng_sri_wulan@upi.edu</w:t>
      </w:r>
      <w:r w:rsidR="00895AE4" w:rsidRPr="00E20F8F">
        <w:rPr>
          <w:sz w:val="24"/>
          <w:szCs w:val="24"/>
        </w:rPr>
        <w:t>;</w:t>
      </w:r>
      <w:r>
        <w:rPr>
          <w:sz w:val="24"/>
          <w:szCs w:val="24"/>
          <w:vertAlign w:val="superscript"/>
        </w:rPr>
        <w:t xml:space="preserve"> 3</w:t>
      </w:r>
      <w:r w:rsidR="00AC32CE" w:rsidRPr="00E20F8F">
        <w:rPr>
          <w:sz w:val="24"/>
          <w:szCs w:val="24"/>
        </w:rPr>
        <w:t>ernasuwangsih@upi.edu</w:t>
      </w:r>
    </w:p>
    <w:p w14:paraId="75289BCA" w14:textId="77777777" w:rsidR="00282E86" w:rsidRDefault="00282E86">
      <w:pPr>
        <w:jc w:val="center"/>
        <w:rPr>
          <w:sz w:val="24"/>
          <w:szCs w:val="24"/>
        </w:rPr>
      </w:pPr>
    </w:p>
    <w:p w14:paraId="31ED8F0B" w14:textId="2C735C65" w:rsidR="00282E86" w:rsidRDefault="00E20F8F" w:rsidP="00E20F8F">
      <w:pPr>
        <w:pBdr>
          <w:top w:val="nil"/>
          <w:left w:val="nil"/>
          <w:bottom w:val="nil"/>
          <w:right w:val="nil"/>
          <w:between w:val="nil"/>
        </w:pBdr>
        <w:ind w:right="190"/>
        <w:jc w:val="center"/>
        <w:rPr>
          <w:b/>
          <w:color w:val="000000"/>
          <w:sz w:val="24"/>
          <w:szCs w:val="24"/>
        </w:rPr>
      </w:pPr>
      <w:r>
        <w:rPr>
          <w:b/>
          <w:color w:val="000000"/>
          <w:sz w:val="24"/>
          <w:szCs w:val="24"/>
        </w:rPr>
        <w:t>ABSTRAK</w:t>
      </w:r>
    </w:p>
    <w:p w14:paraId="019559D0" w14:textId="77777777" w:rsidR="00CE5BAF" w:rsidRPr="00CE5BAF" w:rsidRDefault="00CE5BAF" w:rsidP="00CE5BAF">
      <w:pPr>
        <w:jc w:val="both"/>
        <w:rPr>
          <w:sz w:val="24"/>
          <w:szCs w:val="24"/>
        </w:rPr>
      </w:pPr>
      <w:bookmarkStart w:id="0" w:name="_Hlk137386341"/>
      <w:r w:rsidRPr="00CE5BAF">
        <w:rPr>
          <w:sz w:val="24"/>
          <w:szCs w:val="24"/>
        </w:rPr>
        <w:t xml:space="preserve">Penelitian ini memiliki tujuan untuk mengetahui apakah keterampilan menyimak teks eksposisi siswa yang mendapatkan model pembelajaran VAK berbantuan media video berbasis animaker di kelas eksperimen lebih baik dari siswa yang mendapatkan pembelajaran konvensional di kelas kontrol, serta untuk mengetahui apakah terdapat pengaruh model pembelajaran VAK berbantuan media video berbasis animaker yang diterapkan pada kelas eksperimen terhadap keterampilan menyimak teks eksposisi pada siswa sekolah dasar. Penelitian ini adalah penelitian eksperimen dengan desain penelitian </w:t>
      </w:r>
      <w:r w:rsidRPr="00CE5BAF">
        <w:rPr>
          <w:i/>
          <w:iCs/>
          <w:sz w:val="24"/>
          <w:szCs w:val="24"/>
        </w:rPr>
        <w:t>Non-Equivalent Control Grup Desain</w:t>
      </w:r>
      <w:r w:rsidRPr="00CE5BAF">
        <w:rPr>
          <w:sz w:val="24"/>
          <w:szCs w:val="24"/>
        </w:rPr>
        <w:t>. Teknik pengumpulan data yang digunakan yaitu tes dan non-tes. Data yang sudah didapatkan berikutnya diuji menggunakan uji t independent t-test dan uji t paired t-test dengan kriteria tingkat signifikansi 0,05. Hasil uji t independent t-test menyatakan bahwa nilai signifikansi (2 tailed) lebih kecil dari ɑ, atau 0,001 &lt; 0,05 artinya model pembelajaran VAK berbantuan media video berbasis animaker di kelas eksperimen lebih baik dari pada model pembelajaran generatif di kelas kontrol dalam kegiatan menyimak teks eksposisi. Kemudian hasil uji t paired t-test  menyatakan bahwa nilai signifikansi (2 tailed) lebih kecil dari ɑ, atau 0,000 &lt; 0,05 artinya terdapat pengaruh model pembelajaran VAK berbantuan berbantuan media video berbasis animaker terhadap keterampilan menyimak teks eksposisi.</w:t>
      </w:r>
    </w:p>
    <w:bookmarkEnd w:id="0"/>
    <w:p w14:paraId="59A3389C" w14:textId="77777777" w:rsidR="00282E86" w:rsidRDefault="00282E86">
      <w:pPr>
        <w:ind w:right="190"/>
        <w:rPr>
          <w:b/>
          <w:i/>
          <w:sz w:val="24"/>
          <w:szCs w:val="24"/>
        </w:rPr>
      </w:pPr>
    </w:p>
    <w:p w14:paraId="65BF8D6A" w14:textId="77777777" w:rsidR="00282E86" w:rsidRPr="00E20F8F" w:rsidRDefault="00000000" w:rsidP="00CE5BAF">
      <w:pPr>
        <w:spacing w:after="21" w:line="259" w:lineRule="auto"/>
        <w:rPr>
          <w:i/>
          <w:sz w:val="32"/>
          <w:szCs w:val="32"/>
        </w:rPr>
      </w:pPr>
      <w:r>
        <w:rPr>
          <w:b/>
          <w:sz w:val="24"/>
          <w:szCs w:val="24"/>
        </w:rPr>
        <w:t>Kata kunci</w:t>
      </w:r>
      <w:r w:rsidR="00CE5BAF" w:rsidRPr="00E20F8F">
        <w:rPr>
          <w:b/>
          <w:sz w:val="24"/>
          <w:szCs w:val="24"/>
        </w:rPr>
        <w:t xml:space="preserve"> :</w:t>
      </w:r>
      <w:r>
        <w:rPr>
          <w:i/>
          <w:sz w:val="24"/>
          <w:szCs w:val="24"/>
        </w:rPr>
        <w:t xml:space="preserve"> </w:t>
      </w:r>
      <w:r w:rsidR="00CE5BAF" w:rsidRPr="00E20F8F">
        <w:rPr>
          <w:color w:val="000000"/>
          <w:sz w:val="24"/>
          <w:szCs w:val="24"/>
        </w:rPr>
        <w:t xml:space="preserve">model pembelajaran vak, </w:t>
      </w:r>
      <w:r w:rsidR="00CE5BAF" w:rsidRPr="00CE5BAF">
        <w:rPr>
          <w:sz w:val="24"/>
          <w:szCs w:val="24"/>
        </w:rPr>
        <w:t>media video</w:t>
      </w:r>
      <w:r w:rsidR="00CE5BAF" w:rsidRPr="00E20F8F">
        <w:rPr>
          <w:sz w:val="24"/>
          <w:szCs w:val="24"/>
        </w:rPr>
        <w:t xml:space="preserve">, </w:t>
      </w:r>
      <w:proofErr w:type="spellStart"/>
      <w:r w:rsidR="00CE5BAF" w:rsidRPr="00CE5BAF">
        <w:rPr>
          <w:sz w:val="24"/>
          <w:szCs w:val="24"/>
        </w:rPr>
        <w:t>animaker</w:t>
      </w:r>
      <w:proofErr w:type="spellEnd"/>
      <w:r w:rsidR="00CE5BAF" w:rsidRPr="00E20F8F">
        <w:rPr>
          <w:sz w:val="24"/>
          <w:szCs w:val="24"/>
        </w:rPr>
        <w:t xml:space="preserve">, </w:t>
      </w:r>
      <w:r w:rsidR="00CE5BAF" w:rsidRPr="00CE5BAF">
        <w:rPr>
          <w:sz w:val="24"/>
          <w:szCs w:val="24"/>
        </w:rPr>
        <w:t>keterampilan menyimak</w:t>
      </w:r>
      <w:r w:rsidR="00CE5BAF" w:rsidRPr="00E20F8F">
        <w:rPr>
          <w:sz w:val="24"/>
          <w:szCs w:val="24"/>
        </w:rPr>
        <w:t xml:space="preserve">, </w:t>
      </w:r>
      <w:r w:rsidR="00CE5BAF" w:rsidRPr="00CE5BAF">
        <w:rPr>
          <w:sz w:val="24"/>
          <w:szCs w:val="24"/>
        </w:rPr>
        <w:t>teks eksposisi</w:t>
      </w:r>
    </w:p>
    <w:p w14:paraId="00A11186" w14:textId="77777777" w:rsidR="00282E86" w:rsidRDefault="00282E86">
      <w:pPr>
        <w:rPr>
          <w:sz w:val="24"/>
          <w:szCs w:val="24"/>
        </w:rPr>
      </w:pPr>
    </w:p>
    <w:p w14:paraId="568D985B" w14:textId="02898486" w:rsidR="00E20F8F" w:rsidRPr="00E20F8F" w:rsidRDefault="00E20F8F" w:rsidP="00E20F8F">
      <w:pPr>
        <w:spacing w:after="240"/>
        <w:rPr>
          <w:b/>
          <w:bCs/>
          <w:sz w:val="24"/>
          <w:szCs w:val="24"/>
        </w:rPr>
      </w:pPr>
      <w:r w:rsidRPr="00E20F8F">
        <w:rPr>
          <w:b/>
          <w:bCs/>
          <w:sz w:val="24"/>
          <w:szCs w:val="24"/>
        </w:rPr>
        <w:t>PENDAHULUAN</w:t>
      </w:r>
    </w:p>
    <w:p w14:paraId="3E29F861" w14:textId="77777777" w:rsidR="00BD35A9" w:rsidRDefault="00BD35A9" w:rsidP="00BD35A9">
      <w:pPr>
        <w:spacing w:line="360" w:lineRule="auto"/>
        <w:ind w:firstLine="567"/>
        <w:jc w:val="both"/>
        <w:rPr>
          <w:sz w:val="24"/>
          <w:szCs w:val="24"/>
        </w:rPr>
      </w:pPr>
      <w:r>
        <w:rPr>
          <w:sz w:val="24"/>
          <w:szCs w:val="24"/>
        </w:rPr>
        <w:t>Keterampilan berbahasa sangat penting untuk diajarkan kepada siswa sekolah dasar, salah satunya yaitu keterampilan menyimak. Menyimak adalah suatu proses kegiatan yang dimulai dari tahap mendengarkan hingga tahap pemahaman, dengan tujuan untuk memperoleh pesan atau informasi yang disampaikan oleh pembicara secara lisan</w:t>
      </w:r>
      <w:r w:rsidRPr="00A9256C">
        <w:rPr>
          <w:bCs/>
          <w:sz w:val="24"/>
          <w:szCs w:val="24"/>
        </w:rPr>
        <w:t xml:space="preserve"> </w:t>
      </w:r>
      <w:sdt>
        <w:sdtPr>
          <w:rPr>
            <w:color w:val="000000"/>
          </w:rPr>
          <w:tag w:val="MENDELEY_CITATION_v3_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"/>
          <w:id w:val="1907335005"/>
          <w:placeholder>
            <w:docPart w:val="BE15D28AB0BF44069832288D160E30D7"/>
          </w:placeholder>
        </w:sdtPr>
        <w:sdtContent>
          <w:r w:rsidR="00AD6718" w:rsidRPr="00AD6718">
            <w:rPr>
              <w:bCs/>
              <w:color w:val="000000"/>
              <w:sz w:val="24"/>
              <w:szCs w:val="24"/>
            </w:rPr>
            <w:t>(Hermawan, 2012)</w:t>
          </w:r>
        </w:sdtContent>
      </w:sdt>
      <w:r w:rsidRPr="00A9256C">
        <w:rPr>
          <w:bCs/>
          <w:sz w:val="24"/>
          <w:szCs w:val="24"/>
        </w:rPr>
        <w:t xml:space="preserve">. </w:t>
      </w:r>
      <w:r w:rsidRPr="00633D0F">
        <w:rPr>
          <w:sz w:val="24"/>
          <w:szCs w:val="24"/>
        </w:rPr>
        <w:t xml:space="preserve">Dengan </w:t>
      </w:r>
      <w:r w:rsidRPr="00BD35A9">
        <w:rPr>
          <w:rStyle w:val="Kuat"/>
          <w:b w:val="0"/>
          <w:bCs w:val="0"/>
          <w:sz w:val="24"/>
          <w:szCs w:val="24"/>
          <w:shd w:val="clear" w:color="auto" w:fill="FFFFFF"/>
        </w:rPr>
        <w:t>keterampilan menyimak</w:t>
      </w:r>
      <w:r w:rsidRPr="00633D0F">
        <w:rPr>
          <w:sz w:val="24"/>
          <w:szCs w:val="24"/>
        </w:rPr>
        <w:t xml:space="preserve"> siswa dapat memperoleh pengetahuan atau informasi dari proses pembelajaran dengan menggunakan indra pendengaran yaitu telinga. </w:t>
      </w:r>
      <w:r>
        <w:rPr>
          <w:sz w:val="24"/>
          <w:szCs w:val="24"/>
        </w:rPr>
        <w:t xml:space="preserve">Kegiatan menyimak di sekolah dasar meliputi kegiatan menyimak teks, lagu, dan lain-lain. Kegiatan menyimak di sekolah dasar meliputi berbagai jenis teks, salah satunya yaitu teks eksposisi. Secara terminologi, teks eksposisi merujuk pada suatu karangan yang </w:t>
      </w:r>
      <w:r>
        <w:rPr>
          <w:sz w:val="24"/>
          <w:szCs w:val="24"/>
        </w:rPr>
        <w:lastRenderedPageBreak/>
        <w:t>bertujuan untuk menerangkan, memberitahukan, mengupas, dan menguraikan topik yang dibahas</w:t>
      </w:r>
      <w:r w:rsidRPr="00C91315">
        <w:rPr>
          <w:sz w:val="24"/>
          <w:szCs w:val="24"/>
        </w:rPr>
        <w:t xml:space="preserve"> </w:t>
      </w:r>
      <w:sdt>
        <w:sdtPr>
          <w:rPr>
            <w:color w:val="000000"/>
          </w:rPr>
          <w:tag w:val="MENDELEY_CITATION_v3_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"/>
          <w:id w:val="-1886633763"/>
          <w:placeholder>
            <w:docPart w:val="9C6BF61AAA1C4DEEAE24080BCFA721B3"/>
          </w:placeholder>
        </w:sdtPr>
        <w:sdtContent>
          <w:r w:rsidR="00AD6718" w:rsidRPr="00AD6718">
            <w:rPr>
              <w:color w:val="000000"/>
              <w:sz w:val="24"/>
              <w:szCs w:val="24"/>
            </w:rPr>
            <w:t>(Jauhari, 2013)</w:t>
          </w:r>
        </w:sdtContent>
      </w:sdt>
      <w:r w:rsidRPr="00C91315">
        <w:rPr>
          <w:sz w:val="24"/>
          <w:szCs w:val="24"/>
        </w:rPr>
        <w:t>.</w:t>
      </w:r>
      <w:r>
        <w:rPr>
          <w:sz w:val="24"/>
          <w:szCs w:val="24"/>
        </w:rPr>
        <w:t xml:space="preserve"> </w:t>
      </w:r>
      <w:r w:rsidRPr="00633D0F">
        <w:rPr>
          <w:sz w:val="24"/>
          <w:szCs w:val="24"/>
        </w:rPr>
        <w:t xml:space="preserve">Keterampilan menyimak menjadi hal yang penting bagi siswa karena dengan memiliki keterampilan ini siswa dapat memahami apa yang orang lain sampaikan, serta keterampilan menyimak juga menjadi </w:t>
      </w:r>
      <w:r>
        <w:rPr>
          <w:sz w:val="24"/>
          <w:szCs w:val="24"/>
        </w:rPr>
        <w:t>pondasi</w:t>
      </w:r>
      <w:r w:rsidRPr="00633D0F">
        <w:rPr>
          <w:sz w:val="24"/>
          <w:szCs w:val="24"/>
        </w:rPr>
        <w:t xml:space="preserve"> dalam mempelajari </w:t>
      </w:r>
      <w:r>
        <w:rPr>
          <w:sz w:val="24"/>
          <w:szCs w:val="24"/>
        </w:rPr>
        <w:t xml:space="preserve">dan mengembangkan </w:t>
      </w:r>
      <w:r w:rsidRPr="00633D0F">
        <w:rPr>
          <w:sz w:val="24"/>
          <w:szCs w:val="24"/>
        </w:rPr>
        <w:t xml:space="preserve">keterampilan berbahasa lainnya yakni </w:t>
      </w:r>
      <w:r w:rsidRPr="00BD35A9">
        <w:rPr>
          <w:rStyle w:val="Kuat"/>
          <w:b w:val="0"/>
          <w:bCs w:val="0"/>
          <w:sz w:val="24"/>
          <w:szCs w:val="24"/>
          <w:shd w:val="clear" w:color="auto" w:fill="FFFFFF"/>
        </w:rPr>
        <w:t xml:space="preserve">keterampilan </w:t>
      </w:r>
      <w:r w:rsidRPr="00BD35A9">
        <w:rPr>
          <w:sz w:val="24"/>
          <w:szCs w:val="24"/>
        </w:rPr>
        <w:t xml:space="preserve">berbicara, </w:t>
      </w:r>
      <w:r w:rsidRPr="00BD35A9">
        <w:rPr>
          <w:rStyle w:val="Kuat"/>
          <w:b w:val="0"/>
          <w:bCs w:val="0"/>
          <w:sz w:val="24"/>
          <w:szCs w:val="24"/>
          <w:shd w:val="clear" w:color="auto" w:fill="FFFFFF"/>
        </w:rPr>
        <w:t>keterampilan</w:t>
      </w:r>
      <w:r w:rsidRPr="00BD35A9">
        <w:rPr>
          <w:sz w:val="24"/>
          <w:szCs w:val="24"/>
        </w:rPr>
        <w:t xml:space="preserve"> membaca, dan </w:t>
      </w:r>
      <w:r w:rsidRPr="00BD35A9">
        <w:rPr>
          <w:rStyle w:val="Kuat"/>
          <w:b w:val="0"/>
          <w:bCs w:val="0"/>
          <w:sz w:val="24"/>
          <w:szCs w:val="24"/>
          <w:shd w:val="clear" w:color="auto" w:fill="FFFFFF"/>
        </w:rPr>
        <w:t xml:space="preserve">keterampilan menulis </w:t>
      </w:r>
      <w:sdt>
        <w:sdtPr>
          <w:rPr>
            <w:rStyle w:val="Kuat"/>
            <w:b w:val="0"/>
            <w:bCs w:val="0"/>
            <w:color w:val="000000"/>
            <w:sz w:val="24"/>
            <w:szCs w:val="24"/>
            <w:shd w:val="clear" w:color="auto" w:fill="FFFFFF"/>
          </w:rPr>
          <w:tag w:val="MENDELEY_CITATION_v3_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"/>
          <w:id w:val="-2054604184"/>
          <w:placeholder>
            <w:docPart w:val="551D313B02C04680977E39445FBA945C"/>
          </w:placeholder>
        </w:sdtPr>
        <w:sdtContent>
          <w:r w:rsidR="00AD6718" w:rsidRPr="00AD6718">
            <w:rPr>
              <w:rStyle w:val="Kuat"/>
              <w:b w:val="0"/>
              <w:bCs w:val="0"/>
              <w:color w:val="000000"/>
              <w:sz w:val="24"/>
              <w:szCs w:val="24"/>
              <w:shd w:val="clear" w:color="auto" w:fill="FFFFFF"/>
            </w:rPr>
            <w:t>(Susanti, 2019)</w:t>
          </w:r>
        </w:sdtContent>
      </w:sdt>
      <w:r w:rsidRPr="00BD35A9">
        <w:rPr>
          <w:b/>
          <w:bCs/>
          <w:sz w:val="24"/>
          <w:szCs w:val="24"/>
        </w:rPr>
        <w:t>.</w:t>
      </w:r>
      <w:r>
        <w:rPr>
          <w:sz w:val="24"/>
          <w:szCs w:val="24"/>
        </w:rPr>
        <w:t xml:space="preserve"> </w:t>
      </w:r>
      <w:r w:rsidRPr="00A4701D">
        <w:rPr>
          <w:sz w:val="24"/>
          <w:szCs w:val="24"/>
        </w:rPr>
        <w:t xml:space="preserve">Dengan demikian, kegiatan menyimak tentunya banyak manfaat bagi siswa dalam pembelajaran. Namun terdapat juga siswa yang kurang memahami dalam kegiatan menyimak sehingga pengetahuan atau informasi yang disampaikan guru tidak diserap dengan maksimal. Untuk mengatasi masalah tersebut penulis memiliki anggapan bahwa penggunaan Model Pembelajaran </w:t>
      </w:r>
      <w:r w:rsidRPr="00A723FF">
        <w:rPr>
          <w:i/>
          <w:iCs/>
          <w:sz w:val="24"/>
          <w:szCs w:val="24"/>
        </w:rPr>
        <w:t>Visualisasi, Auditori, Kinestetik</w:t>
      </w:r>
      <w:r w:rsidRPr="00A4701D">
        <w:rPr>
          <w:sz w:val="24"/>
          <w:szCs w:val="24"/>
        </w:rPr>
        <w:t xml:space="preserve"> </w:t>
      </w:r>
      <w:r>
        <w:rPr>
          <w:sz w:val="24"/>
          <w:szCs w:val="24"/>
        </w:rPr>
        <w:t xml:space="preserve">atau biasa disingkat VAK </w:t>
      </w:r>
      <w:r w:rsidRPr="00A4701D">
        <w:rPr>
          <w:sz w:val="24"/>
          <w:szCs w:val="24"/>
        </w:rPr>
        <w:t xml:space="preserve">dapat mengatasi </w:t>
      </w:r>
      <w:r>
        <w:rPr>
          <w:sz w:val="24"/>
          <w:szCs w:val="24"/>
        </w:rPr>
        <w:t>masalah</w:t>
      </w:r>
      <w:r w:rsidRPr="00A4701D">
        <w:rPr>
          <w:sz w:val="24"/>
          <w:szCs w:val="24"/>
        </w:rPr>
        <w:t xml:space="preserve"> tersebut. </w:t>
      </w:r>
    </w:p>
    <w:p w14:paraId="6B2A6BA4" w14:textId="77777777" w:rsidR="00BD35A9" w:rsidRPr="00C86972" w:rsidRDefault="00BD35A9" w:rsidP="00C86972">
      <w:pPr>
        <w:spacing w:line="360" w:lineRule="auto"/>
        <w:ind w:firstLine="567"/>
        <w:jc w:val="both"/>
        <w:rPr>
          <w:sz w:val="24"/>
          <w:szCs w:val="24"/>
        </w:rPr>
      </w:pPr>
      <w:r>
        <w:rPr>
          <w:sz w:val="24"/>
          <w:szCs w:val="24"/>
        </w:rPr>
        <w:t>M</w:t>
      </w:r>
      <w:r w:rsidRPr="002F4944">
        <w:rPr>
          <w:sz w:val="24"/>
          <w:szCs w:val="24"/>
        </w:rPr>
        <w:t xml:space="preserve">odel </w:t>
      </w:r>
      <w:r>
        <w:rPr>
          <w:sz w:val="24"/>
          <w:szCs w:val="24"/>
        </w:rPr>
        <w:t xml:space="preserve">pembelajaran VAK mengasumsikan bahwa mempertimbangkan gaya belajar visual, auditori, dan kinestetik akan memfasilitasi proses pembelajaran yang lebih mudah. Tujuan utama dari pendekatan ini adalah memanfaatkan potensi siswa yang telah ada sebelumnya dengan melatih dan mengembangkannya secara optimal. Fokus utama dalam model pembelajaran VAK adalah memperkuat dan memanfaatkan bakat dan kemampuan siswa yang sudah ada sebelumnya </w:t>
      </w:r>
      <w:sdt>
        <w:sdtPr>
          <w:rPr>
            <w:color w:val="000000"/>
            <w:sz w:val="24"/>
            <w:szCs w:val="24"/>
          </w:rPr>
          <w:tag w:val="MENDELEY_CITATION_v3_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"/>
          <w:id w:val="-1134713445"/>
          <w:placeholder>
            <w:docPart w:val="97D5A89CE5D34FA38FEE72C93D12FBCB"/>
          </w:placeholder>
        </w:sdtPr>
        <w:sdtContent>
          <w:r w:rsidR="00AD6718" w:rsidRPr="00AD6718">
            <w:rPr>
              <w:color w:val="000000"/>
              <w:sz w:val="24"/>
              <w:szCs w:val="24"/>
            </w:rPr>
            <w:t>(Ngalimun, 2013)</w:t>
          </w:r>
        </w:sdtContent>
      </w:sdt>
      <w:r w:rsidRPr="002F4944">
        <w:rPr>
          <w:sz w:val="24"/>
          <w:szCs w:val="24"/>
        </w:rPr>
        <w:t>.</w:t>
      </w:r>
      <w:r>
        <w:rPr>
          <w:sz w:val="24"/>
          <w:szCs w:val="24"/>
        </w:rPr>
        <w:t xml:space="preserve"> </w:t>
      </w:r>
      <w:r w:rsidR="00C86972">
        <w:rPr>
          <w:sz w:val="24"/>
          <w:szCs w:val="24"/>
        </w:rPr>
        <w:t xml:space="preserve">Kemudian hal ini juga selaras dengan pendapat bahwa model pembelajaran VAK adalah suatu pendekatan yang mengakui bahwa pembelajaran akan efektif ketika memperhatikan tiga aspek penting, yaitu visual, auditori, dan kinestetik. Pendekatan ini memahami bahwa siswa memiliki </w:t>
      </w:r>
      <w:r w:rsidR="00C86972" w:rsidRPr="002072DE">
        <w:rPr>
          <w:i/>
          <w:iCs/>
          <w:sz w:val="24"/>
          <w:szCs w:val="24"/>
        </w:rPr>
        <w:t xml:space="preserve">preferensi </w:t>
      </w:r>
      <w:r w:rsidR="00C86972">
        <w:rPr>
          <w:sz w:val="24"/>
          <w:szCs w:val="24"/>
        </w:rPr>
        <w:t xml:space="preserve">dan kecenderungan belajar yang berbeda-beda, dan dengan memanfaatkan ketiga gaya belajar tersebut, pembelajaran dapat menjadi lebih efektif </w:t>
      </w:r>
      <w:sdt>
        <w:sdtPr>
          <w:rPr>
            <w:iCs/>
            <w:color w:val="000000"/>
            <w:sz w:val="24"/>
            <w:szCs w:val="24"/>
          </w:rPr>
          <w:tag w:val="MENDELEY_CITATION_v3_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"/>
          <w:id w:val="-76977900"/>
          <w:placeholder>
            <w:docPart w:val="093380408FE94C0B9A9EC4B80AB44041"/>
          </w:placeholder>
        </w:sdtPr>
        <w:sdtContent>
          <w:r w:rsidR="00AD6718" w:rsidRPr="00AD6718">
            <w:rPr>
              <w:iCs/>
              <w:color w:val="000000"/>
              <w:sz w:val="24"/>
              <w:szCs w:val="24"/>
            </w:rPr>
            <w:t>(</w:t>
          </w:r>
          <w:proofErr w:type="spellStart"/>
          <w:r w:rsidR="00AD6718" w:rsidRPr="00AD6718">
            <w:rPr>
              <w:iCs/>
              <w:color w:val="000000"/>
              <w:sz w:val="24"/>
              <w:szCs w:val="24"/>
            </w:rPr>
            <w:t>Shoimin</w:t>
          </w:r>
          <w:proofErr w:type="spellEnd"/>
          <w:r w:rsidR="00AD6718" w:rsidRPr="00AD6718">
            <w:rPr>
              <w:iCs/>
              <w:color w:val="000000"/>
              <w:sz w:val="24"/>
              <w:szCs w:val="24"/>
            </w:rPr>
            <w:t>, 2014)</w:t>
          </w:r>
        </w:sdtContent>
      </w:sdt>
      <w:r w:rsidR="00C86972" w:rsidRPr="002F4944">
        <w:rPr>
          <w:sz w:val="24"/>
          <w:szCs w:val="24"/>
        </w:rPr>
        <w:t>.</w:t>
      </w:r>
      <w:r w:rsidR="00C86972" w:rsidRPr="00E20F8F">
        <w:rPr>
          <w:sz w:val="24"/>
          <w:szCs w:val="24"/>
        </w:rPr>
        <w:t xml:space="preserve"> </w:t>
      </w:r>
      <w:r w:rsidRPr="00A4701D">
        <w:rPr>
          <w:sz w:val="24"/>
          <w:szCs w:val="24"/>
        </w:rPr>
        <w:t xml:space="preserve">Dengan demikian, </w:t>
      </w:r>
      <w:r>
        <w:rPr>
          <w:sz w:val="24"/>
          <w:szCs w:val="24"/>
        </w:rPr>
        <w:t>penggunaan model pembelajaran VAK mempunyai pengaruh positif</w:t>
      </w:r>
      <w:r w:rsidRPr="00A4701D">
        <w:rPr>
          <w:sz w:val="24"/>
          <w:szCs w:val="24"/>
        </w:rPr>
        <w:t xml:space="preserve"> dalam pembelajaran.</w:t>
      </w:r>
      <w:r>
        <w:rPr>
          <w:sz w:val="24"/>
          <w:szCs w:val="24"/>
        </w:rPr>
        <w:t xml:space="preserve"> Untuk lebih memaksimalkannya lagi dapat menggunakan media video. </w:t>
      </w:r>
    </w:p>
    <w:p w14:paraId="5570660B" w14:textId="77777777" w:rsidR="00BD35A9" w:rsidRDefault="00BD35A9" w:rsidP="00BD35A9">
      <w:pPr>
        <w:spacing w:line="360" w:lineRule="auto"/>
        <w:ind w:firstLine="567"/>
        <w:jc w:val="both"/>
        <w:rPr>
          <w:sz w:val="24"/>
          <w:szCs w:val="24"/>
        </w:rPr>
      </w:pPr>
      <w:r>
        <w:rPr>
          <w:sz w:val="24"/>
          <w:szCs w:val="24"/>
        </w:rPr>
        <w:t xml:space="preserve">Media </w:t>
      </w:r>
      <w:r w:rsidRPr="00C86972">
        <w:rPr>
          <w:i/>
          <w:iCs/>
          <w:sz w:val="24"/>
          <w:szCs w:val="24"/>
        </w:rPr>
        <w:t>audio-visual</w:t>
      </w:r>
      <w:r>
        <w:rPr>
          <w:sz w:val="24"/>
          <w:szCs w:val="24"/>
        </w:rPr>
        <w:t xml:space="preserve"> murni merujuk pada media yang dapat menampilkan unsur suara dan gambar yang bergerak, di mana unsur suara dan gambar tersebut berasal dari sumber yang sama dan dikenal sebagai media video</w:t>
      </w:r>
      <w:r w:rsidRPr="00FC3821">
        <w:rPr>
          <w:sz w:val="24"/>
          <w:szCs w:val="24"/>
        </w:rPr>
        <w:t xml:space="preserve"> </w:t>
      </w:r>
      <w:sdt>
        <w:sdtPr>
          <w:rPr>
            <w:sz w:val="24"/>
            <w:szCs w:val="24"/>
          </w:rPr>
          <w:tag w:val="MENDELEY_CITATION_v3_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"/>
          <w:id w:val="77799941"/>
          <w:placeholder>
            <w:docPart w:val="BCED4C8DC11F42CA995437548F0B130D"/>
          </w:placeholder>
        </w:sdtPr>
        <w:sdtContent>
          <w:r w:rsidR="00AD6718" w:rsidRPr="00122AD4">
            <w:rPr>
              <w:sz w:val="24"/>
              <w:szCs w:val="24"/>
            </w:rPr>
            <w:t>(Sudjana &amp; Rivai, 2002)</w:t>
          </w:r>
        </w:sdtContent>
      </w:sdt>
      <w:r w:rsidRPr="00122AD4">
        <w:rPr>
          <w:sz w:val="24"/>
          <w:szCs w:val="24"/>
        </w:rPr>
        <w:t>.</w:t>
      </w:r>
      <w:r>
        <w:rPr>
          <w:sz w:val="24"/>
          <w:szCs w:val="24"/>
        </w:rPr>
        <w:t xml:space="preserve"> Dalam pembuatan media video dapat menggunakan berbagai macam alat atau instrument, salah satunya yaitu dengan menggunakan animaker.</w:t>
      </w:r>
      <w:r w:rsidRPr="00E45F60">
        <w:t xml:space="preserve"> </w:t>
      </w:r>
      <w:r w:rsidRPr="00FC6E73">
        <w:rPr>
          <w:sz w:val="24"/>
          <w:szCs w:val="24"/>
        </w:rPr>
        <w:t xml:space="preserve">Animaker </w:t>
      </w:r>
      <w:r>
        <w:rPr>
          <w:sz w:val="24"/>
          <w:szCs w:val="24"/>
        </w:rPr>
        <w:t>merupakan</w:t>
      </w:r>
      <w:r w:rsidRPr="00FC6E73">
        <w:rPr>
          <w:sz w:val="24"/>
          <w:szCs w:val="24"/>
        </w:rPr>
        <w:t xml:space="preserve"> perangkat lunak </w:t>
      </w:r>
      <w:r>
        <w:rPr>
          <w:sz w:val="24"/>
          <w:szCs w:val="24"/>
        </w:rPr>
        <w:t xml:space="preserve">atau </w:t>
      </w:r>
      <w:r w:rsidRPr="007A3F34">
        <w:rPr>
          <w:i/>
          <w:iCs/>
          <w:sz w:val="24"/>
          <w:szCs w:val="24"/>
        </w:rPr>
        <w:t>softwere</w:t>
      </w:r>
      <w:r>
        <w:rPr>
          <w:sz w:val="24"/>
          <w:szCs w:val="24"/>
        </w:rPr>
        <w:t xml:space="preserve"> pembuatan a</w:t>
      </w:r>
      <w:r w:rsidRPr="00FC6E73">
        <w:rPr>
          <w:sz w:val="24"/>
          <w:szCs w:val="24"/>
        </w:rPr>
        <w:t xml:space="preserve">nimasi </w:t>
      </w:r>
      <w:r>
        <w:rPr>
          <w:sz w:val="24"/>
          <w:szCs w:val="24"/>
        </w:rPr>
        <w:t xml:space="preserve">berbasis </w:t>
      </w:r>
      <w:r w:rsidRPr="00FC6E73">
        <w:rPr>
          <w:sz w:val="24"/>
          <w:szCs w:val="24"/>
        </w:rPr>
        <w:t xml:space="preserve">video. </w:t>
      </w:r>
      <w:r>
        <w:rPr>
          <w:sz w:val="24"/>
          <w:szCs w:val="24"/>
        </w:rPr>
        <w:t>D</w:t>
      </w:r>
      <w:r w:rsidRPr="00FC6E73">
        <w:rPr>
          <w:sz w:val="24"/>
          <w:szCs w:val="24"/>
        </w:rPr>
        <w:t>i</w:t>
      </w:r>
      <w:r>
        <w:rPr>
          <w:sz w:val="24"/>
          <w:szCs w:val="24"/>
        </w:rPr>
        <w:t>keluarkan</w:t>
      </w:r>
      <w:r w:rsidRPr="00FC6E73">
        <w:rPr>
          <w:sz w:val="24"/>
          <w:szCs w:val="24"/>
        </w:rPr>
        <w:t xml:space="preserve"> pada </w:t>
      </w:r>
      <w:r>
        <w:rPr>
          <w:sz w:val="24"/>
          <w:szCs w:val="24"/>
        </w:rPr>
        <w:t xml:space="preserve">tahun </w:t>
      </w:r>
      <w:r w:rsidRPr="00FC6E73">
        <w:rPr>
          <w:sz w:val="24"/>
          <w:szCs w:val="24"/>
        </w:rPr>
        <w:t>2014</w:t>
      </w:r>
      <w:r>
        <w:rPr>
          <w:sz w:val="24"/>
          <w:szCs w:val="24"/>
        </w:rPr>
        <w:t>, p</w:t>
      </w:r>
      <w:r w:rsidRPr="00FC6E73">
        <w:rPr>
          <w:sz w:val="24"/>
          <w:szCs w:val="24"/>
        </w:rPr>
        <w:t xml:space="preserve">erangkat lunak </w:t>
      </w:r>
      <w:r>
        <w:rPr>
          <w:sz w:val="24"/>
          <w:szCs w:val="24"/>
        </w:rPr>
        <w:t xml:space="preserve">atau </w:t>
      </w:r>
      <w:r w:rsidRPr="007A3F34">
        <w:rPr>
          <w:i/>
          <w:iCs/>
          <w:sz w:val="24"/>
          <w:szCs w:val="24"/>
        </w:rPr>
        <w:t>softwere</w:t>
      </w:r>
      <w:r>
        <w:rPr>
          <w:sz w:val="24"/>
          <w:szCs w:val="24"/>
        </w:rPr>
        <w:t xml:space="preserve"> </w:t>
      </w:r>
      <w:r w:rsidRPr="00FC6E73">
        <w:rPr>
          <w:sz w:val="24"/>
          <w:szCs w:val="24"/>
        </w:rPr>
        <w:t xml:space="preserve">ini berbasis </w:t>
      </w:r>
      <w:r w:rsidRPr="00FC6E73">
        <w:rPr>
          <w:i/>
          <w:iCs/>
          <w:sz w:val="24"/>
          <w:szCs w:val="24"/>
        </w:rPr>
        <w:t>cloud</w:t>
      </w:r>
      <w:r w:rsidRPr="00FC6E73">
        <w:rPr>
          <w:sz w:val="24"/>
          <w:szCs w:val="24"/>
        </w:rPr>
        <w:t xml:space="preserve">. </w:t>
      </w:r>
      <w:r>
        <w:rPr>
          <w:sz w:val="24"/>
          <w:szCs w:val="24"/>
        </w:rPr>
        <w:t>M</w:t>
      </w:r>
      <w:r w:rsidRPr="00FC6E73">
        <w:rPr>
          <w:sz w:val="24"/>
          <w:szCs w:val="24"/>
        </w:rPr>
        <w:t>emungkinkan pengguna</w:t>
      </w:r>
      <w:r>
        <w:rPr>
          <w:sz w:val="24"/>
          <w:szCs w:val="24"/>
        </w:rPr>
        <w:t>nya</w:t>
      </w:r>
      <w:r w:rsidRPr="00FC6E73">
        <w:rPr>
          <w:sz w:val="24"/>
          <w:szCs w:val="24"/>
        </w:rPr>
        <w:t xml:space="preserve"> untuk membuat video animasi menggunakan karakter dan </w:t>
      </w:r>
      <w:r w:rsidRPr="00FC6E73">
        <w:rPr>
          <w:i/>
          <w:iCs/>
          <w:sz w:val="24"/>
          <w:szCs w:val="24"/>
        </w:rPr>
        <w:t>template</w:t>
      </w:r>
      <w:r w:rsidRPr="00FC6E73">
        <w:rPr>
          <w:sz w:val="24"/>
          <w:szCs w:val="24"/>
        </w:rPr>
        <w:t xml:space="preserve"> yang dibuat sebelumnya</w:t>
      </w:r>
      <w:r>
        <w:rPr>
          <w:sz w:val="24"/>
          <w:szCs w:val="24"/>
        </w:rPr>
        <w:t xml:space="preserve"> merupakan fungsi utama dari </w:t>
      </w:r>
      <w:r>
        <w:rPr>
          <w:sz w:val="24"/>
          <w:szCs w:val="24"/>
        </w:rPr>
        <w:lastRenderedPageBreak/>
        <w:t>animaker</w:t>
      </w:r>
      <w:r w:rsidRPr="00FC6E73">
        <w:rPr>
          <w:sz w:val="24"/>
          <w:szCs w:val="24"/>
        </w:rPr>
        <w:t>.</w:t>
      </w:r>
      <w:r>
        <w:rPr>
          <w:sz w:val="24"/>
          <w:szCs w:val="24"/>
        </w:rPr>
        <w:t xml:space="preserve"> Penggunaan media video dapat manarik perhatian siswa dan dapat memusatkan perhatian siswa dalam pembelajaran, menjadi salah satu upaya untuk menciptakan pembelajaran terlaksana dengan baik. </w:t>
      </w:r>
    </w:p>
    <w:p w14:paraId="54078A63" w14:textId="77777777" w:rsidR="00C86972" w:rsidRDefault="00C86972" w:rsidP="00C86972">
      <w:pPr>
        <w:spacing w:line="360" w:lineRule="auto"/>
        <w:ind w:firstLine="567"/>
        <w:jc w:val="both"/>
        <w:rPr>
          <w:sz w:val="24"/>
          <w:szCs w:val="24"/>
        </w:rPr>
      </w:pPr>
      <w:r w:rsidRPr="00C70F29">
        <w:rPr>
          <w:sz w:val="24"/>
          <w:szCs w:val="24"/>
        </w:rPr>
        <w:t>Dalam penelitian ini</w:t>
      </w:r>
      <w:r>
        <w:rPr>
          <w:sz w:val="24"/>
          <w:szCs w:val="24"/>
        </w:rPr>
        <w:t xml:space="preserve"> memiliki dua tujuan yang ingin dicapai, tujuan pertama yaitu untuk </w:t>
      </w:r>
      <w:r w:rsidRPr="00A4701D">
        <w:rPr>
          <w:sz w:val="24"/>
          <w:szCs w:val="24"/>
        </w:rPr>
        <w:t>mengetahui</w:t>
      </w:r>
      <w:r>
        <w:rPr>
          <w:sz w:val="24"/>
          <w:szCs w:val="24"/>
        </w:rPr>
        <w:t xml:space="preserve"> a</w:t>
      </w:r>
      <w:r w:rsidRPr="00A4701D">
        <w:rPr>
          <w:sz w:val="24"/>
          <w:szCs w:val="24"/>
        </w:rPr>
        <w:t xml:space="preserve">pakah keterampilan menyimak teks eksposisi siswa yang mendapatkan model pembelajaran VAK berbantuan media video berbasis animaker </w:t>
      </w:r>
      <w:r>
        <w:rPr>
          <w:sz w:val="24"/>
          <w:szCs w:val="24"/>
        </w:rPr>
        <w:t>di kelas</w:t>
      </w:r>
      <w:r w:rsidRPr="00A4701D">
        <w:rPr>
          <w:sz w:val="24"/>
          <w:szCs w:val="24"/>
        </w:rPr>
        <w:t xml:space="preserve"> eksperimen lebih baik dari siswa yang mendapatkan pembelajaran</w:t>
      </w:r>
      <w:r>
        <w:rPr>
          <w:sz w:val="24"/>
          <w:szCs w:val="24"/>
        </w:rPr>
        <w:t xml:space="preserve"> </w:t>
      </w:r>
      <w:r w:rsidRPr="00A4701D">
        <w:rPr>
          <w:sz w:val="24"/>
          <w:szCs w:val="24"/>
        </w:rPr>
        <w:t>konvensional</w:t>
      </w:r>
      <w:r>
        <w:rPr>
          <w:sz w:val="24"/>
          <w:szCs w:val="24"/>
        </w:rPr>
        <w:t xml:space="preserve"> (model pembelajaran generatif)</w:t>
      </w:r>
      <w:r w:rsidRPr="00A4701D">
        <w:rPr>
          <w:sz w:val="24"/>
          <w:szCs w:val="24"/>
        </w:rPr>
        <w:t xml:space="preserve"> </w:t>
      </w:r>
      <w:r>
        <w:rPr>
          <w:sz w:val="24"/>
          <w:szCs w:val="24"/>
        </w:rPr>
        <w:t>di kelas</w:t>
      </w:r>
      <w:r w:rsidRPr="00A4701D">
        <w:rPr>
          <w:sz w:val="24"/>
          <w:szCs w:val="24"/>
        </w:rPr>
        <w:t xml:space="preserve"> kontrol.</w:t>
      </w:r>
      <w:r>
        <w:rPr>
          <w:sz w:val="24"/>
          <w:szCs w:val="24"/>
        </w:rPr>
        <w:t xml:space="preserve"> Kemudian </w:t>
      </w:r>
      <w:r>
        <w:rPr>
          <w:bCs/>
          <w:sz w:val="24"/>
          <w:szCs w:val="24"/>
        </w:rPr>
        <w:t xml:space="preserve">tujuan kedua dalam penelitian ini yaitu untuk </w:t>
      </w:r>
      <w:r w:rsidRPr="0005512F">
        <w:rPr>
          <w:sz w:val="24"/>
          <w:szCs w:val="24"/>
        </w:rPr>
        <w:t xml:space="preserve">mengetahui apakah terdapat pengaruh model pembelajaran VAK berbantuan media video berbasis animaker yang diterapkan pada kelas eksperimen terhadap keterampilan menyimak teks eksposisi </w:t>
      </w:r>
      <w:r>
        <w:rPr>
          <w:sz w:val="24"/>
          <w:szCs w:val="24"/>
        </w:rPr>
        <w:t xml:space="preserve">siswa sekolah dasar. </w:t>
      </w:r>
    </w:p>
    <w:p w14:paraId="4054E25D" w14:textId="77777777" w:rsidR="00C86972" w:rsidRPr="00C86972" w:rsidRDefault="00C86972" w:rsidP="00C86972">
      <w:pPr>
        <w:spacing w:line="360" w:lineRule="auto"/>
        <w:ind w:firstLine="567"/>
        <w:jc w:val="both"/>
        <w:rPr>
          <w:sz w:val="24"/>
          <w:szCs w:val="24"/>
        </w:rPr>
      </w:pPr>
    </w:p>
    <w:p w14:paraId="137CE0EE" w14:textId="1D797125" w:rsidR="00282E86" w:rsidRDefault="00E20F8F">
      <w:pPr>
        <w:spacing w:line="360" w:lineRule="auto"/>
        <w:jc w:val="both"/>
        <w:rPr>
          <w:b/>
          <w:sz w:val="24"/>
          <w:szCs w:val="24"/>
        </w:rPr>
      </w:pPr>
      <w:r>
        <w:rPr>
          <w:b/>
          <w:sz w:val="24"/>
          <w:szCs w:val="24"/>
        </w:rPr>
        <w:t>METODE PENELITIAN</w:t>
      </w:r>
    </w:p>
    <w:p w14:paraId="38CDC774" w14:textId="77777777" w:rsidR="00C065E3" w:rsidRPr="00C065E3" w:rsidRDefault="00C065E3" w:rsidP="00C065E3">
      <w:pPr>
        <w:spacing w:line="360" w:lineRule="auto"/>
        <w:ind w:firstLine="567"/>
        <w:jc w:val="both"/>
        <w:rPr>
          <w:i/>
          <w:iCs/>
          <w:sz w:val="24"/>
          <w:szCs w:val="24"/>
        </w:rPr>
      </w:pPr>
      <w:r w:rsidRPr="00502C05">
        <w:rPr>
          <w:sz w:val="24"/>
          <w:szCs w:val="24"/>
        </w:rPr>
        <w:t xml:space="preserve">Penelitian ini yaitu penelitian kuantitatif dengan metode penelitian eksperimen menggunakan jenis </w:t>
      </w:r>
      <w:r w:rsidRPr="00502C05">
        <w:rPr>
          <w:i/>
          <w:iCs/>
          <w:sz w:val="24"/>
          <w:szCs w:val="24"/>
        </w:rPr>
        <w:t>Quasi Eksperimental</w:t>
      </w:r>
      <w:r w:rsidRPr="00502C05">
        <w:rPr>
          <w:sz w:val="24"/>
          <w:szCs w:val="24"/>
        </w:rPr>
        <w:t xml:space="preserve">. </w:t>
      </w:r>
      <w:r w:rsidRPr="00502C05">
        <w:rPr>
          <w:i/>
          <w:iCs/>
          <w:sz w:val="24"/>
          <w:szCs w:val="24"/>
        </w:rPr>
        <w:t>Quasi Eksperimental</w:t>
      </w:r>
      <w:r w:rsidRPr="00502C05">
        <w:rPr>
          <w:sz w:val="24"/>
          <w:szCs w:val="24"/>
        </w:rPr>
        <w:t xml:space="preserve"> merupakan </w:t>
      </w:r>
      <w:r>
        <w:rPr>
          <w:sz w:val="24"/>
          <w:szCs w:val="24"/>
        </w:rPr>
        <w:t>jenis penelitian</w:t>
      </w:r>
      <w:r w:rsidRPr="00502C05">
        <w:rPr>
          <w:sz w:val="24"/>
          <w:szCs w:val="24"/>
        </w:rPr>
        <w:t xml:space="preserve"> eksperimen yang melakukan kontrol terhadap beberapa variabel</w:t>
      </w:r>
      <w:r>
        <w:rPr>
          <w:sz w:val="24"/>
          <w:szCs w:val="24"/>
        </w:rPr>
        <w:t xml:space="preserve"> </w:t>
      </w:r>
      <w:r w:rsidRPr="00502C05">
        <w:rPr>
          <w:sz w:val="24"/>
          <w:szCs w:val="24"/>
        </w:rPr>
        <w:t>dan ada kelompok kontrol sebagai kelompok komparatif untuk memahami efek perlakuan</w:t>
      </w:r>
      <w:r w:rsidRPr="00502C05">
        <w:rPr>
          <w:i/>
          <w:iCs/>
          <w:sz w:val="24"/>
          <w:szCs w:val="24"/>
        </w:rPr>
        <w:t>(</w:t>
      </w:r>
      <w:proofErr w:type="spellStart"/>
      <w:r w:rsidRPr="00502C05">
        <w:rPr>
          <w:i/>
          <w:iCs/>
          <w:sz w:val="24"/>
          <w:szCs w:val="24"/>
        </w:rPr>
        <w:t>treatment</w:t>
      </w:r>
      <w:proofErr w:type="spellEnd"/>
      <w:r w:rsidRPr="00502C05">
        <w:rPr>
          <w:i/>
          <w:iCs/>
          <w:sz w:val="24"/>
          <w:szCs w:val="24"/>
        </w:rPr>
        <w:t>)</w:t>
      </w:r>
      <w:r>
        <w:rPr>
          <w:i/>
          <w:iCs/>
          <w:sz w:val="24"/>
          <w:szCs w:val="24"/>
        </w:rPr>
        <w:t xml:space="preserve"> </w:t>
      </w:r>
      <w:sdt>
        <w:sdtPr>
          <w:rPr>
            <w:bCs/>
            <w:color w:val="000000"/>
            <w:sz w:val="24"/>
            <w:szCs w:val="24"/>
          </w:rPr>
          <w:tag w:val="MENDELEY_CITATION_v3_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"/>
          <w:id w:val="213858925"/>
          <w:placeholder>
            <w:docPart w:val="0237F585A74A4A1C8992C0DE56A3CCB0"/>
          </w:placeholder>
        </w:sdtPr>
        <w:sdtContent>
          <w:r w:rsidR="00AD6718" w:rsidRPr="00AD6718">
            <w:rPr>
              <w:bCs/>
              <w:color w:val="000000"/>
              <w:sz w:val="24"/>
              <w:szCs w:val="24"/>
            </w:rPr>
            <w:t>(</w:t>
          </w:r>
          <w:proofErr w:type="spellStart"/>
          <w:r w:rsidR="00AD6718" w:rsidRPr="00AD6718">
            <w:rPr>
              <w:bCs/>
              <w:color w:val="000000"/>
              <w:sz w:val="24"/>
              <w:szCs w:val="24"/>
            </w:rPr>
            <w:t>Rukminingsih</w:t>
          </w:r>
          <w:proofErr w:type="spellEnd"/>
          <w:r w:rsidR="00AD6718" w:rsidRPr="00AD6718">
            <w:rPr>
              <w:bCs/>
              <w:color w:val="000000"/>
              <w:sz w:val="24"/>
              <w:szCs w:val="24"/>
            </w:rPr>
            <w:t>, 2020)</w:t>
          </w:r>
        </w:sdtContent>
      </w:sdt>
      <w:r w:rsidRPr="00502C05">
        <w:rPr>
          <w:i/>
          <w:iCs/>
          <w:sz w:val="24"/>
          <w:szCs w:val="24"/>
        </w:rPr>
        <w:t>.</w:t>
      </w:r>
      <w:r w:rsidRPr="00E20F8F">
        <w:rPr>
          <w:i/>
          <w:iCs/>
          <w:sz w:val="24"/>
          <w:szCs w:val="24"/>
        </w:rPr>
        <w:t xml:space="preserve"> </w:t>
      </w:r>
      <w:r w:rsidRPr="00502C05">
        <w:rPr>
          <w:sz w:val="24"/>
          <w:szCs w:val="24"/>
        </w:rPr>
        <w:t xml:space="preserve">Kemudian dalam penelitian ini menggunakan desain </w:t>
      </w:r>
      <w:r w:rsidRPr="00502C05">
        <w:rPr>
          <w:i/>
          <w:iCs/>
          <w:sz w:val="24"/>
          <w:szCs w:val="24"/>
        </w:rPr>
        <w:t>Non-Equivalent</w:t>
      </w:r>
      <w:r>
        <w:rPr>
          <w:i/>
          <w:iCs/>
          <w:sz w:val="24"/>
          <w:szCs w:val="24"/>
        </w:rPr>
        <w:t xml:space="preserve"> Control</w:t>
      </w:r>
      <w:r w:rsidRPr="00502C05">
        <w:rPr>
          <w:i/>
          <w:iCs/>
          <w:sz w:val="24"/>
          <w:szCs w:val="24"/>
        </w:rPr>
        <w:t xml:space="preserve"> Grup Desain</w:t>
      </w:r>
      <w:r w:rsidRPr="00502C05">
        <w:rPr>
          <w:sz w:val="24"/>
          <w:szCs w:val="24"/>
        </w:rPr>
        <w:t xml:space="preserve">. </w:t>
      </w:r>
      <w:r>
        <w:rPr>
          <w:sz w:val="24"/>
          <w:szCs w:val="24"/>
        </w:rPr>
        <w:t>Desain ini menggunakan dua</w:t>
      </w:r>
      <w:r w:rsidRPr="00502C05">
        <w:rPr>
          <w:sz w:val="24"/>
          <w:szCs w:val="24"/>
        </w:rPr>
        <w:t xml:space="preserve"> kelas yaitu ke</w:t>
      </w:r>
      <w:r>
        <w:rPr>
          <w:sz w:val="24"/>
          <w:szCs w:val="24"/>
        </w:rPr>
        <w:t>las</w:t>
      </w:r>
      <w:r w:rsidRPr="00502C05">
        <w:rPr>
          <w:sz w:val="24"/>
          <w:szCs w:val="24"/>
        </w:rPr>
        <w:t xml:space="preserve"> eksperimen dan kel</w:t>
      </w:r>
      <w:r>
        <w:rPr>
          <w:sz w:val="24"/>
          <w:szCs w:val="24"/>
        </w:rPr>
        <w:t>as</w:t>
      </w:r>
      <w:r w:rsidRPr="00502C05">
        <w:rPr>
          <w:sz w:val="24"/>
          <w:szCs w:val="24"/>
        </w:rPr>
        <w:t xml:space="preserve"> kontrol</w:t>
      </w:r>
      <w:r>
        <w:rPr>
          <w:sz w:val="24"/>
          <w:szCs w:val="24"/>
        </w:rPr>
        <w:t xml:space="preserve">, dimana pada kelas eksperimen diberikan </w:t>
      </w:r>
      <w:r w:rsidRPr="00502C05">
        <w:rPr>
          <w:i/>
          <w:iCs/>
          <w:sz w:val="24"/>
          <w:szCs w:val="24"/>
        </w:rPr>
        <w:t>treatment</w:t>
      </w:r>
      <w:r>
        <w:rPr>
          <w:i/>
          <w:iCs/>
          <w:sz w:val="24"/>
          <w:szCs w:val="24"/>
        </w:rPr>
        <w:t xml:space="preserve"> </w:t>
      </w:r>
      <w:r>
        <w:rPr>
          <w:sz w:val="24"/>
          <w:szCs w:val="24"/>
        </w:rPr>
        <w:t>sedangkan pada kelas kontrol tidak</w:t>
      </w:r>
      <w:r w:rsidRPr="00502C05">
        <w:rPr>
          <w:sz w:val="24"/>
          <w:szCs w:val="24"/>
        </w:rPr>
        <w:t xml:space="preserve">. Pada tahapan awalnya dilaksanakan </w:t>
      </w:r>
      <w:r w:rsidRPr="00502C05">
        <w:rPr>
          <w:i/>
          <w:iCs/>
          <w:sz w:val="24"/>
          <w:szCs w:val="24"/>
        </w:rPr>
        <w:t xml:space="preserve">pretest </w:t>
      </w:r>
      <w:r w:rsidRPr="00502C05">
        <w:rPr>
          <w:sz w:val="24"/>
          <w:szCs w:val="24"/>
        </w:rPr>
        <w:t>terhadap kel</w:t>
      </w:r>
      <w:r>
        <w:rPr>
          <w:sz w:val="24"/>
          <w:szCs w:val="24"/>
        </w:rPr>
        <w:t>as</w:t>
      </w:r>
      <w:r w:rsidRPr="00502C05">
        <w:rPr>
          <w:sz w:val="24"/>
          <w:szCs w:val="24"/>
        </w:rPr>
        <w:t xml:space="preserve"> eksperimen dan kel</w:t>
      </w:r>
      <w:r>
        <w:rPr>
          <w:sz w:val="24"/>
          <w:szCs w:val="24"/>
        </w:rPr>
        <w:t>as</w:t>
      </w:r>
      <w:r w:rsidRPr="00502C05">
        <w:rPr>
          <w:sz w:val="24"/>
          <w:szCs w:val="24"/>
        </w:rPr>
        <w:t xml:space="preserve"> kontrol. Lalu kel</w:t>
      </w:r>
      <w:r>
        <w:rPr>
          <w:sz w:val="24"/>
          <w:szCs w:val="24"/>
        </w:rPr>
        <w:t>as</w:t>
      </w:r>
      <w:r w:rsidRPr="00502C05">
        <w:rPr>
          <w:sz w:val="24"/>
          <w:szCs w:val="24"/>
        </w:rPr>
        <w:t xml:space="preserve"> eksperimen diberikan </w:t>
      </w:r>
      <w:r w:rsidRPr="00502C05">
        <w:rPr>
          <w:i/>
          <w:iCs/>
          <w:sz w:val="24"/>
          <w:szCs w:val="24"/>
        </w:rPr>
        <w:t xml:space="preserve">treatment </w:t>
      </w:r>
      <w:r w:rsidRPr="00502C05">
        <w:rPr>
          <w:sz w:val="24"/>
          <w:szCs w:val="24"/>
        </w:rPr>
        <w:t>model pembelajaran VAK berbantuan media vid</w:t>
      </w:r>
      <w:r>
        <w:rPr>
          <w:sz w:val="24"/>
          <w:szCs w:val="24"/>
        </w:rPr>
        <w:t>e</w:t>
      </w:r>
      <w:r w:rsidRPr="00502C05">
        <w:rPr>
          <w:sz w:val="24"/>
          <w:szCs w:val="24"/>
        </w:rPr>
        <w:t>o berbasis animaker, sedangkan kel</w:t>
      </w:r>
      <w:r>
        <w:rPr>
          <w:sz w:val="24"/>
          <w:szCs w:val="24"/>
        </w:rPr>
        <w:t>as</w:t>
      </w:r>
      <w:r w:rsidRPr="00502C05">
        <w:rPr>
          <w:sz w:val="24"/>
          <w:szCs w:val="24"/>
        </w:rPr>
        <w:t xml:space="preserve"> kontrol tetap menggunakan pembelajaran konvensional</w:t>
      </w:r>
      <w:r>
        <w:rPr>
          <w:sz w:val="24"/>
          <w:szCs w:val="24"/>
        </w:rPr>
        <w:t xml:space="preserve"> yaitu model pembelajaran generatif</w:t>
      </w:r>
      <w:r w:rsidRPr="00502C05">
        <w:rPr>
          <w:sz w:val="24"/>
          <w:szCs w:val="24"/>
        </w:rPr>
        <w:t>. Kemudian kel</w:t>
      </w:r>
      <w:r>
        <w:rPr>
          <w:sz w:val="24"/>
          <w:szCs w:val="24"/>
        </w:rPr>
        <w:t>as</w:t>
      </w:r>
      <w:r w:rsidRPr="00502C05">
        <w:rPr>
          <w:sz w:val="24"/>
          <w:szCs w:val="24"/>
        </w:rPr>
        <w:t xml:space="preserve"> eksperimen dan kel</w:t>
      </w:r>
      <w:r>
        <w:rPr>
          <w:sz w:val="24"/>
          <w:szCs w:val="24"/>
        </w:rPr>
        <w:t>as</w:t>
      </w:r>
      <w:r w:rsidRPr="00502C05">
        <w:rPr>
          <w:sz w:val="24"/>
          <w:szCs w:val="24"/>
        </w:rPr>
        <w:t xml:space="preserve"> kontrol diberikan </w:t>
      </w:r>
      <w:r w:rsidRPr="00502C05">
        <w:rPr>
          <w:i/>
          <w:iCs/>
          <w:sz w:val="24"/>
          <w:szCs w:val="24"/>
        </w:rPr>
        <w:t>postest.</w:t>
      </w:r>
      <w:r>
        <w:rPr>
          <w:i/>
          <w:iCs/>
          <w:sz w:val="24"/>
          <w:szCs w:val="24"/>
        </w:rPr>
        <w:t xml:space="preserve"> </w:t>
      </w:r>
      <w:r>
        <w:rPr>
          <w:sz w:val="24"/>
          <w:szCs w:val="24"/>
        </w:rPr>
        <w:t>Dalam desian ini sampel tidak dipilih secara acak atau random.</w:t>
      </w:r>
    </w:p>
    <w:p w14:paraId="4969816F" w14:textId="77777777" w:rsidR="00C065E3" w:rsidRPr="00377C24" w:rsidRDefault="00C065E3" w:rsidP="00C065E3">
      <w:pPr>
        <w:pStyle w:val="Keterangan"/>
        <w:jc w:val="center"/>
        <w:rPr>
          <w:rFonts w:ascii="Times New Roman" w:hAnsi="Times New Roman" w:cs="Times New Roman"/>
          <w:i w:val="0"/>
          <w:iCs w:val="0"/>
          <w:color w:val="auto"/>
          <w:sz w:val="24"/>
          <w:szCs w:val="24"/>
        </w:rPr>
      </w:pPr>
      <w:bookmarkStart w:id="1" w:name="_Toc137390261"/>
      <w:bookmarkStart w:id="2" w:name="_Toc138707465"/>
      <w:bookmarkStart w:id="3" w:name="_Toc138707500"/>
      <w:bookmarkStart w:id="4" w:name="_Toc138883254"/>
      <w:r w:rsidRPr="00377C24">
        <w:rPr>
          <w:rFonts w:ascii="Times New Roman" w:hAnsi="Times New Roman" w:cs="Times New Roman"/>
          <w:i w:val="0"/>
          <w:iCs w:val="0"/>
          <w:color w:val="auto"/>
          <w:sz w:val="24"/>
          <w:szCs w:val="24"/>
        </w:rPr>
        <w:t xml:space="preserve">Tabel 1. </w:t>
      </w:r>
      <w:r w:rsidRPr="00377C24">
        <w:rPr>
          <w:rFonts w:ascii="Times New Roman" w:hAnsi="Times New Roman" w:cs="Times New Roman"/>
          <w:color w:val="auto"/>
          <w:sz w:val="24"/>
          <w:szCs w:val="24"/>
        </w:rPr>
        <w:t xml:space="preserve">Non-Equivalent Control </w:t>
      </w:r>
      <w:proofErr w:type="spellStart"/>
      <w:r w:rsidRPr="00377C24">
        <w:rPr>
          <w:rFonts w:ascii="Times New Roman" w:hAnsi="Times New Roman" w:cs="Times New Roman"/>
          <w:color w:val="auto"/>
          <w:sz w:val="24"/>
          <w:szCs w:val="24"/>
        </w:rPr>
        <w:t>Grup</w:t>
      </w:r>
      <w:proofErr w:type="spellEnd"/>
      <w:r w:rsidRPr="00377C24">
        <w:rPr>
          <w:rFonts w:ascii="Times New Roman" w:hAnsi="Times New Roman" w:cs="Times New Roman"/>
          <w:color w:val="auto"/>
          <w:sz w:val="24"/>
          <w:szCs w:val="24"/>
        </w:rPr>
        <w:t xml:space="preserve"> Desain</w:t>
      </w:r>
      <w:bookmarkEnd w:id="1"/>
      <w:bookmarkEnd w:id="2"/>
      <w:bookmarkEnd w:id="3"/>
      <w:bookmarkEnd w:id="4"/>
    </w:p>
    <w:tbl>
      <w:tblPr>
        <w:tblStyle w:val="KisiTabel"/>
        <w:tblW w:w="0" w:type="auto"/>
        <w:jc w:val="center"/>
        <w:tblLook w:val="04A0" w:firstRow="1" w:lastRow="0" w:firstColumn="1" w:lastColumn="0" w:noHBand="0" w:noVBand="1"/>
      </w:tblPr>
      <w:tblGrid>
        <w:gridCol w:w="2409"/>
        <w:gridCol w:w="1414"/>
        <w:gridCol w:w="992"/>
        <w:gridCol w:w="1283"/>
        <w:gridCol w:w="985"/>
      </w:tblGrid>
      <w:tr w:rsidR="00C065E3" w:rsidRPr="00377C24" w14:paraId="2880EB9B" w14:textId="77777777" w:rsidTr="00C065E3">
        <w:trPr>
          <w:jc w:val="center"/>
        </w:trPr>
        <w:tc>
          <w:tcPr>
            <w:tcW w:w="2409" w:type="dxa"/>
          </w:tcPr>
          <w:p w14:paraId="6F97666C" w14:textId="77777777" w:rsidR="00C065E3" w:rsidRPr="00377C24" w:rsidRDefault="00C065E3" w:rsidP="00C065E3">
            <w:pPr>
              <w:spacing w:line="360" w:lineRule="auto"/>
              <w:jc w:val="center"/>
              <w:rPr>
                <w:rFonts w:ascii="Times New Roman" w:hAnsi="Times New Roman"/>
                <w:sz w:val="24"/>
                <w:szCs w:val="24"/>
              </w:rPr>
            </w:pPr>
            <w:proofErr w:type="spellStart"/>
            <w:r w:rsidRPr="00377C24">
              <w:rPr>
                <w:rFonts w:ascii="Times New Roman" w:hAnsi="Times New Roman"/>
                <w:sz w:val="24"/>
                <w:szCs w:val="24"/>
              </w:rPr>
              <w:t>Pengambilan</w:t>
            </w:r>
            <w:proofErr w:type="spellEnd"/>
            <w:r w:rsidRPr="00377C24">
              <w:rPr>
                <w:rFonts w:ascii="Times New Roman" w:hAnsi="Times New Roman"/>
                <w:sz w:val="24"/>
                <w:szCs w:val="24"/>
              </w:rPr>
              <w:t xml:space="preserve"> Sampel</w:t>
            </w:r>
          </w:p>
        </w:tc>
        <w:tc>
          <w:tcPr>
            <w:tcW w:w="1414" w:type="dxa"/>
          </w:tcPr>
          <w:p w14:paraId="1E413B0B" w14:textId="77777777" w:rsidR="00C065E3" w:rsidRPr="00377C24" w:rsidRDefault="00C065E3" w:rsidP="00C065E3">
            <w:pPr>
              <w:spacing w:line="360" w:lineRule="auto"/>
              <w:jc w:val="center"/>
              <w:rPr>
                <w:rFonts w:ascii="Times New Roman" w:hAnsi="Times New Roman"/>
                <w:sz w:val="24"/>
                <w:szCs w:val="24"/>
              </w:rPr>
            </w:pPr>
            <w:proofErr w:type="spellStart"/>
            <w:r w:rsidRPr="00377C24">
              <w:rPr>
                <w:rFonts w:ascii="Times New Roman" w:hAnsi="Times New Roman"/>
                <w:sz w:val="24"/>
                <w:szCs w:val="24"/>
              </w:rPr>
              <w:t>Kelompok</w:t>
            </w:r>
            <w:proofErr w:type="spellEnd"/>
          </w:p>
        </w:tc>
        <w:tc>
          <w:tcPr>
            <w:tcW w:w="992" w:type="dxa"/>
          </w:tcPr>
          <w:p w14:paraId="4782C793" w14:textId="77777777" w:rsidR="00C065E3" w:rsidRPr="00377C24" w:rsidRDefault="00C065E3" w:rsidP="00C065E3">
            <w:pPr>
              <w:spacing w:line="360" w:lineRule="auto"/>
              <w:jc w:val="center"/>
              <w:rPr>
                <w:rFonts w:ascii="Times New Roman" w:hAnsi="Times New Roman"/>
                <w:i/>
                <w:iCs/>
                <w:sz w:val="24"/>
                <w:szCs w:val="24"/>
              </w:rPr>
            </w:pPr>
            <w:r w:rsidRPr="00377C24">
              <w:rPr>
                <w:rFonts w:ascii="Times New Roman" w:hAnsi="Times New Roman"/>
                <w:i/>
                <w:iCs/>
                <w:sz w:val="24"/>
                <w:szCs w:val="24"/>
              </w:rPr>
              <w:t>Pretest</w:t>
            </w:r>
          </w:p>
        </w:tc>
        <w:tc>
          <w:tcPr>
            <w:tcW w:w="1283" w:type="dxa"/>
          </w:tcPr>
          <w:p w14:paraId="7F2F1D2D" w14:textId="77777777" w:rsidR="00C065E3" w:rsidRPr="00377C24" w:rsidRDefault="00C065E3" w:rsidP="00C065E3">
            <w:pPr>
              <w:spacing w:line="360" w:lineRule="auto"/>
              <w:jc w:val="center"/>
              <w:rPr>
                <w:rFonts w:ascii="Times New Roman" w:hAnsi="Times New Roman"/>
                <w:sz w:val="24"/>
                <w:szCs w:val="24"/>
              </w:rPr>
            </w:pPr>
            <w:proofErr w:type="spellStart"/>
            <w:r w:rsidRPr="00377C24">
              <w:rPr>
                <w:rFonts w:ascii="Times New Roman" w:hAnsi="Times New Roman"/>
                <w:sz w:val="24"/>
                <w:szCs w:val="24"/>
              </w:rPr>
              <w:t>Perlakuan</w:t>
            </w:r>
            <w:proofErr w:type="spellEnd"/>
          </w:p>
        </w:tc>
        <w:tc>
          <w:tcPr>
            <w:tcW w:w="985" w:type="dxa"/>
          </w:tcPr>
          <w:p w14:paraId="4D7F5230" w14:textId="77777777" w:rsidR="00C065E3" w:rsidRPr="00377C24" w:rsidRDefault="00C065E3" w:rsidP="00C065E3">
            <w:pPr>
              <w:spacing w:line="360" w:lineRule="auto"/>
              <w:jc w:val="center"/>
              <w:rPr>
                <w:rFonts w:ascii="Times New Roman" w:hAnsi="Times New Roman"/>
                <w:i/>
                <w:iCs/>
                <w:sz w:val="24"/>
                <w:szCs w:val="24"/>
              </w:rPr>
            </w:pPr>
            <w:proofErr w:type="spellStart"/>
            <w:r w:rsidRPr="00377C24">
              <w:rPr>
                <w:rFonts w:ascii="Times New Roman" w:hAnsi="Times New Roman"/>
                <w:i/>
                <w:iCs/>
                <w:sz w:val="24"/>
                <w:szCs w:val="24"/>
              </w:rPr>
              <w:t>Postest</w:t>
            </w:r>
            <w:proofErr w:type="spellEnd"/>
          </w:p>
        </w:tc>
      </w:tr>
      <w:tr w:rsidR="00C065E3" w14:paraId="79088A68" w14:textId="77777777" w:rsidTr="00C065E3">
        <w:trPr>
          <w:jc w:val="center"/>
        </w:trPr>
        <w:tc>
          <w:tcPr>
            <w:tcW w:w="2409" w:type="dxa"/>
          </w:tcPr>
          <w:p w14:paraId="74DB6FEC" w14:textId="77777777" w:rsidR="00C065E3" w:rsidRDefault="00C065E3" w:rsidP="008F498C">
            <w:pPr>
              <w:spacing w:line="360" w:lineRule="auto"/>
              <w:jc w:val="both"/>
              <w:rPr>
                <w:rFonts w:ascii="Times New Roman" w:hAnsi="Times New Roman"/>
                <w:i/>
                <w:iCs/>
                <w:sz w:val="24"/>
                <w:szCs w:val="24"/>
              </w:rPr>
            </w:pPr>
            <w:proofErr w:type="gramStart"/>
            <w:r>
              <w:rPr>
                <w:rFonts w:ascii="Times New Roman" w:hAnsi="Times New Roman"/>
                <w:i/>
                <w:iCs/>
                <w:sz w:val="24"/>
                <w:szCs w:val="24"/>
              </w:rPr>
              <w:t>Non Random</w:t>
            </w:r>
            <w:proofErr w:type="gramEnd"/>
          </w:p>
        </w:tc>
        <w:tc>
          <w:tcPr>
            <w:tcW w:w="1414" w:type="dxa"/>
          </w:tcPr>
          <w:p w14:paraId="2161B00A" w14:textId="77777777" w:rsidR="00C065E3" w:rsidRPr="00622E72" w:rsidRDefault="00C065E3" w:rsidP="008F498C">
            <w:pPr>
              <w:spacing w:line="360" w:lineRule="auto"/>
              <w:jc w:val="both"/>
              <w:rPr>
                <w:rFonts w:ascii="Times New Roman" w:hAnsi="Times New Roman"/>
                <w:sz w:val="24"/>
                <w:szCs w:val="24"/>
              </w:rPr>
            </w:pPr>
            <w:proofErr w:type="spellStart"/>
            <w:r w:rsidRPr="00622E72">
              <w:rPr>
                <w:rFonts w:ascii="Times New Roman" w:hAnsi="Times New Roman"/>
                <w:sz w:val="24"/>
                <w:szCs w:val="24"/>
              </w:rPr>
              <w:t>Eksperimen</w:t>
            </w:r>
            <w:proofErr w:type="spellEnd"/>
          </w:p>
        </w:tc>
        <w:tc>
          <w:tcPr>
            <w:tcW w:w="992" w:type="dxa"/>
          </w:tcPr>
          <w:p w14:paraId="3BAB3A7D" w14:textId="77777777" w:rsidR="00C065E3" w:rsidRPr="00622E72" w:rsidRDefault="00C065E3" w:rsidP="008F498C">
            <w:pPr>
              <w:spacing w:line="360" w:lineRule="auto"/>
              <w:jc w:val="center"/>
              <w:rPr>
                <w:rFonts w:ascii="Times New Roman" w:hAnsi="Times New Roman"/>
                <w:sz w:val="24"/>
                <w:szCs w:val="24"/>
              </w:rPr>
            </w:pPr>
            <w:r w:rsidRPr="00622E72">
              <w:rPr>
                <w:rFonts w:ascii="Times New Roman" w:hAnsi="Times New Roman"/>
                <w:sz w:val="24"/>
                <w:szCs w:val="24"/>
              </w:rPr>
              <w:t>Y1</w:t>
            </w:r>
          </w:p>
        </w:tc>
        <w:tc>
          <w:tcPr>
            <w:tcW w:w="1283" w:type="dxa"/>
          </w:tcPr>
          <w:p w14:paraId="32EF927F" w14:textId="77777777" w:rsidR="00C065E3" w:rsidRPr="00622E72" w:rsidRDefault="00C065E3" w:rsidP="008F498C">
            <w:pPr>
              <w:spacing w:line="360" w:lineRule="auto"/>
              <w:jc w:val="center"/>
              <w:rPr>
                <w:rFonts w:ascii="Times New Roman" w:hAnsi="Times New Roman"/>
                <w:sz w:val="24"/>
                <w:szCs w:val="24"/>
              </w:rPr>
            </w:pPr>
            <w:r w:rsidRPr="00622E72">
              <w:rPr>
                <w:rFonts w:ascii="Times New Roman" w:hAnsi="Times New Roman"/>
                <w:sz w:val="24"/>
                <w:szCs w:val="24"/>
              </w:rPr>
              <w:t>X</w:t>
            </w:r>
          </w:p>
        </w:tc>
        <w:tc>
          <w:tcPr>
            <w:tcW w:w="985" w:type="dxa"/>
          </w:tcPr>
          <w:p w14:paraId="2BD3D7BF" w14:textId="77777777" w:rsidR="00C065E3" w:rsidRPr="00622E72" w:rsidRDefault="00C065E3" w:rsidP="008F498C">
            <w:pPr>
              <w:spacing w:line="360" w:lineRule="auto"/>
              <w:jc w:val="center"/>
              <w:rPr>
                <w:rFonts w:ascii="Times New Roman" w:hAnsi="Times New Roman"/>
                <w:sz w:val="24"/>
                <w:szCs w:val="24"/>
              </w:rPr>
            </w:pPr>
            <w:r w:rsidRPr="00622E72">
              <w:rPr>
                <w:rFonts w:ascii="Times New Roman" w:hAnsi="Times New Roman"/>
                <w:sz w:val="24"/>
                <w:szCs w:val="24"/>
              </w:rPr>
              <w:t>Y2</w:t>
            </w:r>
          </w:p>
        </w:tc>
      </w:tr>
      <w:tr w:rsidR="00C065E3" w14:paraId="17C9F8D5" w14:textId="77777777" w:rsidTr="00C065E3">
        <w:trPr>
          <w:jc w:val="center"/>
        </w:trPr>
        <w:tc>
          <w:tcPr>
            <w:tcW w:w="2409" w:type="dxa"/>
          </w:tcPr>
          <w:p w14:paraId="57B2B7AF" w14:textId="77777777" w:rsidR="00C065E3" w:rsidRDefault="00C065E3" w:rsidP="008F498C">
            <w:pPr>
              <w:spacing w:line="360" w:lineRule="auto"/>
              <w:jc w:val="both"/>
              <w:rPr>
                <w:rFonts w:ascii="Times New Roman" w:hAnsi="Times New Roman"/>
                <w:i/>
                <w:iCs/>
                <w:sz w:val="24"/>
                <w:szCs w:val="24"/>
              </w:rPr>
            </w:pPr>
            <w:proofErr w:type="gramStart"/>
            <w:r>
              <w:rPr>
                <w:rFonts w:ascii="Times New Roman" w:hAnsi="Times New Roman"/>
                <w:i/>
                <w:iCs/>
                <w:sz w:val="24"/>
                <w:szCs w:val="24"/>
              </w:rPr>
              <w:t>Non Random</w:t>
            </w:r>
            <w:proofErr w:type="gramEnd"/>
          </w:p>
        </w:tc>
        <w:tc>
          <w:tcPr>
            <w:tcW w:w="1414" w:type="dxa"/>
          </w:tcPr>
          <w:p w14:paraId="7E3D90CF" w14:textId="77777777" w:rsidR="00C065E3" w:rsidRPr="00622E72" w:rsidRDefault="00C065E3" w:rsidP="008F498C">
            <w:pPr>
              <w:spacing w:line="360" w:lineRule="auto"/>
              <w:jc w:val="both"/>
              <w:rPr>
                <w:rFonts w:ascii="Times New Roman" w:hAnsi="Times New Roman"/>
                <w:sz w:val="24"/>
                <w:szCs w:val="24"/>
              </w:rPr>
            </w:pPr>
            <w:proofErr w:type="spellStart"/>
            <w:r w:rsidRPr="00622E72">
              <w:rPr>
                <w:rFonts w:ascii="Times New Roman" w:hAnsi="Times New Roman"/>
                <w:sz w:val="24"/>
                <w:szCs w:val="24"/>
              </w:rPr>
              <w:t>Kontrol</w:t>
            </w:r>
            <w:proofErr w:type="spellEnd"/>
          </w:p>
        </w:tc>
        <w:tc>
          <w:tcPr>
            <w:tcW w:w="992" w:type="dxa"/>
          </w:tcPr>
          <w:p w14:paraId="1AE9460B" w14:textId="77777777" w:rsidR="00C065E3" w:rsidRPr="00622E72" w:rsidRDefault="00C065E3" w:rsidP="008F498C">
            <w:pPr>
              <w:spacing w:line="360" w:lineRule="auto"/>
              <w:jc w:val="center"/>
              <w:rPr>
                <w:rFonts w:ascii="Times New Roman" w:hAnsi="Times New Roman"/>
                <w:sz w:val="24"/>
                <w:szCs w:val="24"/>
              </w:rPr>
            </w:pPr>
            <w:r w:rsidRPr="00622E72">
              <w:rPr>
                <w:rFonts w:ascii="Times New Roman" w:hAnsi="Times New Roman"/>
                <w:sz w:val="24"/>
                <w:szCs w:val="24"/>
              </w:rPr>
              <w:t>Y1</w:t>
            </w:r>
          </w:p>
        </w:tc>
        <w:tc>
          <w:tcPr>
            <w:tcW w:w="1283" w:type="dxa"/>
          </w:tcPr>
          <w:p w14:paraId="0230DCC1" w14:textId="77777777" w:rsidR="00C065E3" w:rsidRPr="00622E72" w:rsidRDefault="00C065E3" w:rsidP="008F498C">
            <w:pPr>
              <w:spacing w:line="360" w:lineRule="auto"/>
              <w:jc w:val="center"/>
              <w:rPr>
                <w:rFonts w:ascii="Times New Roman" w:hAnsi="Times New Roman"/>
                <w:sz w:val="24"/>
                <w:szCs w:val="24"/>
              </w:rPr>
            </w:pPr>
            <w:r w:rsidRPr="00622E72">
              <w:rPr>
                <w:rFonts w:ascii="Times New Roman" w:hAnsi="Times New Roman"/>
                <w:sz w:val="24"/>
                <w:szCs w:val="24"/>
              </w:rPr>
              <w:t>-</w:t>
            </w:r>
          </w:p>
        </w:tc>
        <w:tc>
          <w:tcPr>
            <w:tcW w:w="985" w:type="dxa"/>
          </w:tcPr>
          <w:p w14:paraId="279199E7" w14:textId="77777777" w:rsidR="00C065E3" w:rsidRPr="00622E72" w:rsidRDefault="00C065E3" w:rsidP="008F498C">
            <w:pPr>
              <w:spacing w:line="360" w:lineRule="auto"/>
              <w:jc w:val="center"/>
              <w:rPr>
                <w:rFonts w:ascii="Times New Roman" w:hAnsi="Times New Roman"/>
                <w:sz w:val="24"/>
                <w:szCs w:val="24"/>
              </w:rPr>
            </w:pPr>
            <w:r w:rsidRPr="00622E72">
              <w:rPr>
                <w:rFonts w:ascii="Times New Roman" w:hAnsi="Times New Roman"/>
                <w:sz w:val="24"/>
                <w:szCs w:val="24"/>
              </w:rPr>
              <w:t>Y2</w:t>
            </w:r>
          </w:p>
        </w:tc>
      </w:tr>
    </w:tbl>
    <w:p w14:paraId="3A5BB98E" w14:textId="77777777" w:rsidR="00C065E3" w:rsidRPr="00097538" w:rsidRDefault="00C065E3" w:rsidP="00C065E3">
      <w:pPr>
        <w:spacing w:line="360" w:lineRule="auto"/>
        <w:jc w:val="center"/>
        <w:rPr>
          <w:sz w:val="24"/>
          <w:szCs w:val="24"/>
        </w:rPr>
      </w:pPr>
      <w:r>
        <w:rPr>
          <w:sz w:val="24"/>
          <w:szCs w:val="24"/>
        </w:rPr>
        <w:t xml:space="preserve">Sumber: </w:t>
      </w:r>
      <w:sdt>
        <w:sdtPr>
          <w:rPr>
            <w:bCs/>
            <w:color w:val="000000"/>
            <w:sz w:val="24"/>
            <w:szCs w:val="24"/>
          </w:rPr>
          <w:tag w:val="MENDELEY_CITATION_v3_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"/>
          <w:id w:val="166835759"/>
          <w:placeholder>
            <w:docPart w:val="2DBEC1A656644EB0B146CD367839C628"/>
          </w:placeholder>
        </w:sdtPr>
        <w:sdtContent>
          <w:r w:rsidR="00AD6718" w:rsidRPr="00AD6718">
            <w:rPr>
              <w:bCs/>
              <w:color w:val="000000"/>
              <w:sz w:val="24"/>
              <w:szCs w:val="24"/>
            </w:rPr>
            <w:t>(Rukminingsih, 2020)</w:t>
          </w:r>
        </w:sdtContent>
      </w:sdt>
    </w:p>
    <w:p w14:paraId="6BEA3C93" w14:textId="0CC0C267" w:rsidR="00C065E3" w:rsidRPr="00357F1C" w:rsidRDefault="00C065E3" w:rsidP="00C065E3">
      <w:pPr>
        <w:spacing w:line="360" w:lineRule="auto"/>
        <w:ind w:firstLine="567"/>
        <w:jc w:val="both"/>
        <w:rPr>
          <w:sz w:val="24"/>
          <w:szCs w:val="24"/>
        </w:rPr>
      </w:pPr>
      <w:r w:rsidRPr="003E6D23">
        <w:rPr>
          <w:sz w:val="24"/>
          <w:szCs w:val="24"/>
        </w:rPr>
        <w:t>Penelitian ini dalam pengumpulan datanya menggunakan instrumen tes</w:t>
      </w:r>
      <w:r>
        <w:rPr>
          <w:sz w:val="24"/>
          <w:szCs w:val="24"/>
        </w:rPr>
        <w:t xml:space="preserve"> dan non tes. Dalam hal ini instrument tes menggunakan tes bentuk uraian dan instrument non</w:t>
      </w:r>
      <w:r w:rsidRPr="003E6D23">
        <w:rPr>
          <w:sz w:val="24"/>
          <w:szCs w:val="24"/>
        </w:rPr>
        <w:t xml:space="preserve"> tes</w:t>
      </w:r>
      <w:r>
        <w:rPr>
          <w:sz w:val="24"/>
          <w:szCs w:val="24"/>
        </w:rPr>
        <w:t xml:space="preserve"> </w:t>
      </w:r>
      <w:r>
        <w:rPr>
          <w:sz w:val="24"/>
          <w:szCs w:val="24"/>
        </w:rPr>
        <w:lastRenderedPageBreak/>
        <w:t xml:space="preserve">menggunakan observasi. Tes bentuk uraian dapat digunakan untuk mengukur kegiatan-kegiatan belajar yang sulit diukur </w:t>
      </w:r>
      <w:r w:rsidRPr="00F23318">
        <w:rPr>
          <w:sz w:val="24"/>
          <w:szCs w:val="24"/>
        </w:rPr>
        <w:t>oleh bentuk objektif.</w:t>
      </w:r>
      <w:r>
        <w:rPr>
          <w:sz w:val="24"/>
          <w:szCs w:val="24"/>
        </w:rPr>
        <w:t xml:space="preserve"> Disebut uraian karena menuntut siswa untuk menguraian, mengorganisasikan dan menyatakan jawaban dengan kata-kata sendiri dalam bentuk, teknik, dan gaya yang berbeda satu dengan yang lainnya </w:t>
      </w:r>
      <w:sdt>
        <w:sdtPr>
          <w:rPr>
            <w:bCs/>
            <w:color w:val="000000"/>
            <w:sz w:val="24"/>
            <w:szCs w:val="24"/>
          </w:rPr>
          <w:tag w:val="MENDELEY_CITATION_v3_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"/>
          <w:id w:val="381911985"/>
          <w:placeholder>
            <w:docPart w:val="E77358B5CF0041588FB45B8D202A8896"/>
          </w:placeholder>
        </w:sdtPr>
        <w:sdtContent>
          <w:r w:rsidR="00AD6718" w:rsidRPr="00AD6718">
            <w:rPr>
              <w:bCs/>
              <w:color w:val="000000"/>
              <w:sz w:val="24"/>
              <w:szCs w:val="24"/>
            </w:rPr>
            <w:t>(Arifin, 2009).</w:t>
          </w:r>
        </w:sdtContent>
      </w:sdt>
      <w:r w:rsidR="00604534">
        <w:rPr>
          <w:bCs/>
          <w:color w:val="000000"/>
          <w:sz w:val="24"/>
          <w:szCs w:val="24"/>
        </w:rPr>
        <w:t xml:space="preserve"> </w:t>
      </w:r>
      <w:r w:rsidR="00F57225" w:rsidRPr="00E20F8F">
        <w:rPr>
          <w:bCs/>
          <w:color w:val="000000"/>
          <w:sz w:val="24"/>
          <w:szCs w:val="24"/>
        </w:rPr>
        <w:t>O</w:t>
      </w:r>
      <w:r w:rsidR="00F57225">
        <w:rPr>
          <w:sz w:val="24"/>
          <w:szCs w:val="24"/>
        </w:rPr>
        <w:t xml:space="preserve">bservasi merupakan suatu proses pengamatan dan pencatatan secara sistematis, logis, objektif, dan rasional mengenai berbagai fenomena, baik dalam situasi yang sebenarnya maupun dalam situasi buatan untuk mencapai tujuan tertentu </w:t>
      </w:r>
      <w:sdt>
        <w:sdtPr>
          <w:rPr>
            <w:bCs/>
            <w:color w:val="000000"/>
            <w:sz w:val="24"/>
            <w:szCs w:val="24"/>
          </w:rPr>
          <w:tag w:val="MENDELEY_CITATION_v3_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"/>
          <w:id w:val="1455133784"/>
          <w:placeholder>
            <w:docPart w:val="584F71AB94B04D9D966DC9FE2541BAF6"/>
          </w:placeholder>
        </w:sdtPr>
        <w:sdtContent>
          <w:r w:rsidR="00AD6718" w:rsidRPr="00AD6718">
            <w:rPr>
              <w:bCs/>
              <w:color w:val="000000"/>
              <w:sz w:val="24"/>
              <w:szCs w:val="24"/>
            </w:rPr>
            <w:t>(Arifin, 2009).</w:t>
          </w:r>
        </w:sdtContent>
      </w:sdt>
    </w:p>
    <w:p w14:paraId="1422B1E4" w14:textId="77777777" w:rsidR="00F57225" w:rsidRPr="00E20F8F" w:rsidRDefault="00F57225" w:rsidP="00F57225">
      <w:pPr>
        <w:spacing w:line="360" w:lineRule="auto"/>
        <w:ind w:firstLine="567"/>
        <w:jc w:val="both"/>
        <w:rPr>
          <w:sz w:val="24"/>
          <w:szCs w:val="24"/>
        </w:rPr>
      </w:pPr>
      <w:r>
        <w:rPr>
          <w:sz w:val="24"/>
          <w:szCs w:val="24"/>
        </w:rPr>
        <w:t>Dalam penelitian ini instrument tes tertulis bentuk</w:t>
      </w:r>
      <w:r w:rsidRPr="00A704A0">
        <w:rPr>
          <w:sz w:val="24"/>
          <w:szCs w:val="24"/>
        </w:rPr>
        <w:t xml:space="preserve"> uraian</w:t>
      </w:r>
      <w:r>
        <w:rPr>
          <w:sz w:val="24"/>
          <w:szCs w:val="24"/>
        </w:rPr>
        <w:t xml:space="preserve"> digunakan untuk mengukur keterampilan menyimak teks eksposisi siswa sebelum </w:t>
      </w:r>
      <w:r w:rsidRPr="00BB5EC3">
        <w:rPr>
          <w:i/>
          <w:iCs/>
          <w:sz w:val="24"/>
          <w:szCs w:val="24"/>
        </w:rPr>
        <w:t>treatment</w:t>
      </w:r>
      <w:r>
        <w:rPr>
          <w:sz w:val="24"/>
          <w:szCs w:val="24"/>
        </w:rPr>
        <w:t xml:space="preserve"> dan sesudah </w:t>
      </w:r>
      <w:r w:rsidRPr="00BB5EC3">
        <w:rPr>
          <w:i/>
          <w:iCs/>
          <w:sz w:val="24"/>
          <w:szCs w:val="24"/>
        </w:rPr>
        <w:t>treatment</w:t>
      </w:r>
      <w:r>
        <w:rPr>
          <w:i/>
          <w:iCs/>
          <w:sz w:val="24"/>
          <w:szCs w:val="24"/>
        </w:rPr>
        <w:t xml:space="preserve"> </w:t>
      </w:r>
      <w:r>
        <w:rPr>
          <w:sz w:val="24"/>
          <w:szCs w:val="24"/>
        </w:rPr>
        <w:t>dalam kelas eksperimen maupun kelas kontrol. Dengan kata lain hasil pretest dan postest kelas eksperimen serta hasil pretest dan postest kelas kontrol. Instrument ini memuat 5 soal uraian yang mana setiap soal sudah disesuaikan dengan indikator keterampilan menyimak.</w:t>
      </w:r>
      <w:r w:rsidRPr="00E20F8F">
        <w:rPr>
          <w:sz w:val="24"/>
          <w:szCs w:val="24"/>
          <w:lang w:val="sv-SE"/>
        </w:rPr>
        <w:t xml:space="preserve"> </w:t>
      </w:r>
      <w:proofErr w:type="spellStart"/>
      <w:r w:rsidRPr="00E20F8F">
        <w:rPr>
          <w:bCs/>
          <w:color w:val="000000"/>
          <w:sz w:val="24"/>
          <w:szCs w:val="24"/>
          <w:lang w:val="sv-SE"/>
        </w:rPr>
        <w:t>Kemudian</w:t>
      </w:r>
      <w:proofErr w:type="spellEnd"/>
      <w:r w:rsidRPr="00E20F8F">
        <w:rPr>
          <w:bCs/>
          <w:color w:val="000000"/>
          <w:sz w:val="24"/>
          <w:szCs w:val="24"/>
          <w:lang w:val="sv-SE"/>
        </w:rPr>
        <w:t xml:space="preserve"> j</w:t>
      </w:r>
      <w:proofErr w:type="spellStart"/>
      <w:r>
        <w:rPr>
          <w:bCs/>
          <w:color w:val="000000"/>
          <w:sz w:val="24"/>
          <w:szCs w:val="24"/>
        </w:rPr>
        <w:t>enis</w:t>
      </w:r>
      <w:proofErr w:type="spellEnd"/>
      <w:r>
        <w:rPr>
          <w:bCs/>
          <w:color w:val="000000"/>
          <w:sz w:val="24"/>
          <w:szCs w:val="24"/>
        </w:rPr>
        <w:t xml:space="preserve"> observasi yang digunakan dalam penelitian ini yaitu jenis observasi langsung. Observasi langsung merupakan jenis obeservasi yang dilakukan secara langsung tanpa perantara terhadap objek yang diselidiki.  Aspek yang diobservasi dalam penelitian ini yaitu kegiatan aktivitas siswa di kelas eksperimen berdasarkan langkah-langkah model pembelajaran VAK</w:t>
      </w:r>
      <w:r w:rsidRPr="00E20F8F">
        <w:rPr>
          <w:bCs/>
          <w:color w:val="000000"/>
          <w:sz w:val="24"/>
          <w:szCs w:val="24"/>
        </w:rPr>
        <w:t>.</w:t>
      </w:r>
    </w:p>
    <w:p w14:paraId="120F2D41" w14:textId="77777777" w:rsidR="00C065E3" w:rsidRDefault="00F57225" w:rsidP="00C065E3">
      <w:pPr>
        <w:spacing w:line="360" w:lineRule="auto"/>
        <w:ind w:firstLine="567"/>
        <w:jc w:val="both"/>
        <w:rPr>
          <w:sz w:val="24"/>
          <w:szCs w:val="24"/>
        </w:rPr>
      </w:pPr>
      <w:r w:rsidRPr="00B6675D">
        <w:rPr>
          <w:sz w:val="24"/>
          <w:szCs w:val="24"/>
        </w:rPr>
        <w:t>Dalam penelitian ini teknik analisis data yang digunakan yaitu analisis deskriptif dan analisis inferensial.</w:t>
      </w:r>
      <w:r>
        <w:rPr>
          <w:sz w:val="24"/>
          <w:szCs w:val="24"/>
        </w:rPr>
        <w:t xml:space="preserve"> </w:t>
      </w:r>
      <w:r w:rsidRPr="00080348">
        <w:rPr>
          <w:sz w:val="24"/>
          <w:szCs w:val="24"/>
        </w:rPr>
        <w:t>Analisis deskriptif pada penelitian ini diperlukan untuk mendeskripsikan karakteristik variabel terikat</w:t>
      </w:r>
      <w:r>
        <w:rPr>
          <w:sz w:val="24"/>
          <w:szCs w:val="24"/>
        </w:rPr>
        <w:t>, sedangkan a</w:t>
      </w:r>
      <w:r w:rsidRPr="00076E60">
        <w:rPr>
          <w:sz w:val="24"/>
          <w:szCs w:val="24"/>
        </w:rPr>
        <w:t>nalisis inferensial di</w:t>
      </w:r>
      <w:r>
        <w:rPr>
          <w:sz w:val="24"/>
          <w:szCs w:val="24"/>
        </w:rPr>
        <w:t>perlukan</w:t>
      </w:r>
      <w:r w:rsidRPr="00076E60">
        <w:rPr>
          <w:sz w:val="24"/>
          <w:szCs w:val="24"/>
        </w:rPr>
        <w:t xml:space="preserve"> untuk menguji hipotesis</w:t>
      </w:r>
      <w:r>
        <w:rPr>
          <w:sz w:val="24"/>
          <w:szCs w:val="24"/>
        </w:rPr>
        <w:t>.</w:t>
      </w:r>
    </w:p>
    <w:p w14:paraId="6B47DDA5" w14:textId="77777777" w:rsidR="00282E86" w:rsidRDefault="00282E86">
      <w:pPr>
        <w:rPr>
          <w:b/>
          <w:sz w:val="24"/>
          <w:szCs w:val="24"/>
        </w:rPr>
      </w:pPr>
    </w:p>
    <w:p w14:paraId="3F0EE446" w14:textId="419A6A3E" w:rsidR="00282E86" w:rsidRDefault="00E20F8F" w:rsidP="00377C24">
      <w:pPr>
        <w:spacing w:line="360" w:lineRule="auto"/>
        <w:rPr>
          <w:b/>
          <w:sz w:val="24"/>
          <w:szCs w:val="24"/>
        </w:rPr>
      </w:pPr>
      <w:r>
        <w:rPr>
          <w:b/>
          <w:sz w:val="24"/>
          <w:szCs w:val="24"/>
        </w:rPr>
        <w:t>HASIL DAN PEMBAHASAN</w:t>
      </w:r>
    </w:p>
    <w:p w14:paraId="39582979" w14:textId="77777777" w:rsidR="00233AA2" w:rsidRPr="00E20F8F" w:rsidRDefault="00233AA2" w:rsidP="00E20F8F">
      <w:pPr>
        <w:spacing w:after="240" w:line="360" w:lineRule="auto"/>
        <w:ind w:firstLine="567"/>
        <w:jc w:val="both"/>
        <w:rPr>
          <w:sz w:val="24"/>
          <w:szCs w:val="24"/>
          <w:lang w:val="sv-SE"/>
        </w:rPr>
      </w:pPr>
      <w:r>
        <w:rPr>
          <w:sz w:val="24"/>
          <w:szCs w:val="24"/>
        </w:rPr>
        <w:t xml:space="preserve">Berikut </w:t>
      </w:r>
      <w:r w:rsidRPr="00E20F8F">
        <w:rPr>
          <w:sz w:val="24"/>
          <w:szCs w:val="24"/>
          <w:lang w:val="sv-SE"/>
        </w:rPr>
        <w:t>ini</w:t>
      </w:r>
      <w:r>
        <w:rPr>
          <w:sz w:val="24"/>
          <w:szCs w:val="24"/>
        </w:rPr>
        <w:t xml:space="preserve"> disajikan pemaparan mengenai analisis deskriptif nilai total </w:t>
      </w:r>
      <w:proofErr w:type="spellStart"/>
      <w:r>
        <w:rPr>
          <w:sz w:val="24"/>
          <w:szCs w:val="24"/>
        </w:rPr>
        <w:t>pretest</w:t>
      </w:r>
      <w:proofErr w:type="spellEnd"/>
      <w:r>
        <w:rPr>
          <w:sz w:val="24"/>
          <w:szCs w:val="24"/>
        </w:rPr>
        <w:t xml:space="preserve"> dan </w:t>
      </w:r>
      <w:proofErr w:type="spellStart"/>
      <w:r>
        <w:rPr>
          <w:sz w:val="24"/>
          <w:szCs w:val="24"/>
        </w:rPr>
        <w:t>postest</w:t>
      </w:r>
      <w:proofErr w:type="spellEnd"/>
      <w:r>
        <w:rPr>
          <w:sz w:val="24"/>
          <w:szCs w:val="24"/>
        </w:rPr>
        <w:t xml:space="preserve"> kelas eksperimen dan </w:t>
      </w:r>
      <w:proofErr w:type="spellStart"/>
      <w:r>
        <w:rPr>
          <w:sz w:val="24"/>
          <w:szCs w:val="24"/>
        </w:rPr>
        <w:t>pretest</w:t>
      </w:r>
      <w:proofErr w:type="spellEnd"/>
      <w:r>
        <w:rPr>
          <w:sz w:val="24"/>
          <w:szCs w:val="24"/>
        </w:rPr>
        <w:t xml:space="preserve"> dan </w:t>
      </w:r>
      <w:proofErr w:type="spellStart"/>
      <w:r>
        <w:rPr>
          <w:sz w:val="24"/>
          <w:szCs w:val="24"/>
        </w:rPr>
        <w:t>postest</w:t>
      </w:r>
      <w:proofErr w:type="spellEnd"/>
      <w:r>
        <w:rPr>
          <w:sz w:val="24"/>
          <w:szCs w:val="24"/>
        </w:rPr>
        <w:t xml:space="preserve"> kelas kontrol.</w:t>
      </w:r>
      <w:r w:rsidRPr="00E20F8F">
        <w:rPr>
          <w:sz w:val="24"/>
          <w:szCs w:val="24"/>
          <w:lang w:val="sv-SE"/>
        </w:rPr>
        <w:t xml:space="preserve"> </w:t>
      </w:r>
      <w:proofErr w:type="spellStart"/>
      <w:r w:rsidRPr="00E20F8F">
        <w:rPr>
          <w:sz w:val="24"/>
          <w:szCs w:val="24"/>
          <w:lang w:val="fi-FI"/>
        </w:rPr>
        <w:t>Analisis</w:t>
      </w:r>
      <w:proofErr w:type="spellEnd"/>
      <w:r w:rsidRPr="00E20F8F">
        <w:rPr>
          <w:sz w:val="24"/>
          <w:szCs w:val="24"/>
          <w:lang w:val="fi-FI"/>
        </w:rPr>
        <w:t xml:space="preserve"> </w:t>
      </w:r>
      <w:proofErr w:type="spellStart"/>
      <w:r w:rsidRPr="00E20F8F">
        <w:rPr>
          <w:sz w:val="24"/>
          <w:szCs w:val="24"/>
          <w:lang w:val="fi-FI"/>
        </w:rPr>
        <w:t>ini</w:t>
      </w:r>
      <w:proofErr w:type="spellEnd"/>
      <w:r w:rsidRPr="00E20F8F">
        <w:rPr>
          <w:sz w:val="24"/>
          <w:szCs w:val="24"/>
          <w:lang w:val="fi-FI"/>
        </w:rPr>
        <w:t xml:space="preserve"> </w:t>
      </w:r>
      <w:proofErr w:type="spellStart"/>
      <w:r w:rsidRPr="00E20F8F">
        <w:rPr>
          <w:sz w:val="24"/>
          <w:szCs w:val="24"/>
          <w:lang w:val="fi-FI"/>
        </w:rPr>
        <w:t>meliputi</w:t>
      </w:r>
      <w:proofErr w:type="spellEnd"/>
      <w:r w:rsidRPr="00E20F8F">
        <w:rPr>
          <w:sz w:val="24"/>
          <w:szCs w:val="24"/>
          <w:lang w:val="fi-FI"/>
        </w:rPr>
        <w:t xml:space="preserve"> </w:t>
      </w:r>
      <w:proofErr w:type="spellStart"/>
      <w:r w:rsidRPr="00E20F8F">
        <w:rPr>
          <w:sz w:val="24"/>
          <w:szCs w:val="24"/>
          <w:lang w:val="fi-FI"/>
        </w:rPr>
        <w:t>nilai</w:t>
      </w:r>
      <w:proofErr w:type="spellEnd"/>
      <w:r w:rsidRPr="00E20F8F">
        <w:rPr>
          <w:sz w:val="24"/>
          <w:szCs w:val="24"/>
          <w:lang w:val="fi-FI"/>
        </w:rPr>
        <w:t xml:space="preserve"> </w:t>
      </w:r>
      <w:proofErr w:type="gramStart"/>
      <w:r w:rsidRPr="00E20F8F">
        <w:rPr>
          <w:sz w:val="24"/>
          <w:szCs w:val="24"/>
          <w:lang w:val="fi-FI"/>
        </w:rPr>
        <w:t>rata-rata</w:t>
      </w:r>
      <w:proofErr w:type="gramEnd"/>
      <w:r w:rsidRPr="00E20F8F">
        <w:rPr>
          <w:sz w:val="24"/>
          <w:szCs w:val="24"/>
          <w:lang w:val="fi-FI"/>
        </w:rPr>
        <w:t xml:space="preserve">, </w:t>
      </w:r>
      <w:proofErr w:type="spellStart"/>
      <w:r w:rsidRPr="00E20F8F">
        <w:rPr>
          <w:sz w:val="24"/>
          <w:szCs w:val="24"/>
          <w:lang w:val="fi-FI"/>
        </w:rPr>
        <w:t>minimum</w:t>
      </w:r>
      <w:proofErr w:type="spellEnd"/>
      <w:r w:rsidRPr="00E20F8F">
        <w:rPr>
          <w:sz w:val="24"/>
          <w:szCs w:val="24"/>
          <w:lang w:val="fi-FI"/>
        </w:rPr>
        <w:t xml:space="preserve">, </w:t>
      </w:r>
      <w:proofErr w:type="spellStart"/>
      <w:r w:rsidRPr="00E20F8F">
        <w:rPr>
          <w:sz w:val="24"/>
          <w:szCs w:val="24"/>
          <w:lang w:val="fi-FI"/>
        </w:rPr>
        <w:t>maksimum</w:t>
      </w:r>
      <w:proofErr w:type="spellEnd"/>
      <w:r w:rsidRPr="00E20F8F">
        <w:rPr>
          <w:sz w:val="24"/>
          <w:szCs w:val="24"/>
          <w:lang w:val="fi-FI"/>
        </w:rPr>
        <w:t xml:space="preserve">, </w:t>
      </w:r>
      <w:proofErr w:type="spellStart"/>
      <w:r w:rsidRPr="00E20F8F">
        <w:rPr>
          <w:sz w:val="24"/>
          <w:szCs w:val="24"/>
          <w:lang w:val="fi-FI"/>
        </w:rPr>
        <w:t>standar</w:t>
      </w:r>
      <w:proofErr w:type="spellEnd"/>
      <w:r w:rsidRPr="00E20F8F">
        <w:rPr>
          <w:sz w:val="24"/>
          <w:szCs w:val="24"/>
          <w:lang w:val="fi-FI"/>
        </w:rPr>
        <w:t xml:space="preserve"> </w:t>
      </w:r>
      <w:proofErr w:type="spellStart"/>
      <w:r w:rsidRPr="00E20F8F">
        <w:rPr>
          <w:sz w:val="24"/>
          <w:szCs w:val="24"/>
          <w:lang w:val="fi-FI"/>
        </w:rPr>
        <w:t>deviasi</w:t>
      </w:r>
      <w:proofErr w:type="spellEnd"/>
      <w:r w:rsidRPr="00E20F8F">
        <w:rPr>
          <w:sz w:val="24"/>
          <w:szCs w:val="24"/>
          <w:lang w:val="fi-FI"/>
        </w:rPr>
        <w:t xml:space="preserve">, </w:t>
      </w:r>
      <w:proofErr w:type="spellStart"/>
      <w:r w:rsidRPr="00E20F8F">
        <w:rPr>
          <w:sz w:val="24"/>
          <w:szCs w:val="24"/>
          <w:lang w:val="fi-FI"/>
        </w:rPr>
        <w:t>variansi</w:t>
      </w:r>
      <w:proofErr w:type="spellEnd"/>
      <w:r w:rsidRPr="00E20F8F">
        <w:rPr>
          <w:sz w:val="24"/>
          <w:szCs w:val="24"/>
          <w:lang w:val="fi-FI"/>
        </w:rPr>
        <w:t xml:space="preserve">, </w:t>
      </w:r>
      <w:proofErr w:type="spellStart"/>
      <w:r w:rsidRPr="00E20F8F">
        <w:rPr>
          <w:sz w:val="24"/>
          <w:szCs w:val="24"/>
          <w:lang w:val="fi-FI"/>
        </w:rPr>
        <w:t>dan</w:t>
      </w:r>
      <w:proofErr w:type="spellEnd"/>
      <w:r w:rsidRPr="00E20F8F">
        <w:rPr>
          <w:sz w:val="24"/>
          <w:szCs w:val="24"/>
          <w:lang w:val="fi-FI"/>
        </w:rPr>
        <w:t xml:space="preserve"> </w:t>
      </w:r>
      <w:proofErr w:type="spellStart"/>
      <w:r w:rsidRPr="00E20F8F">
        <w:rPr>
          <w:sz w:val="24"/>
          <w:szCs w:val="24"/>
          <w:lang w:val="fi-FI"/>
        </w:rPr>
        <w:t>range</w:t>
      </w:r>
      <w:proofErr w:type="spellEnd"/>
      <w:r w:rsidRPr="00E20F8F">
        <w:rPr>
          <w:sz w:val="24"/>
          <w:szCs w:val="24"/>
          <w:lang w:val="fi-FI"/>
        </w:rPr>
        <w:t>.</w:t>
      </w:r>
      <w:r w:rsidR="00F32D39" w:rsidRPr="00E20F8F">
        <w:rPr>
          <w:sz w:val="24"/>
          <w:szCs w:val="24"/>
          <w:lang w:val="fi-FI"/>
        </w:rPr>
        <w:t xml:space="preserve"> </w:t>
      </w:r>
      <w:proofErr w:type="spellStart"/>
      <w:r w:rsidR="00F32D39" w:rsidRPr="00E20F8F">
        <w:rPr>
          <w:sz w:val="24"/>
          <w:szCs w:val="24"/>
          <w:lang w:val="sv-SE"/>
        </w:rPr>
        <w:t>Berikut</w:t>
      </w:r>
      <w:proofErr w:type="spellEnd"/>
      <w:r w:rsidR="00F32D39" w:rsidRPr="00E20F8F">
        <w:rPr>
          <w:sz w:val="24"/>
          <w:szCs w:val="24"/>
          <w:lang w:val="sv-SE"/>
        </w:rPr>
        <w:t xml:space="preserve"> </w:t>
      </w:r>
      <w:proofErr w:type="spellStart"/>
      <w:r w:rsidR="00F32D39" w:rsidRPr="00E20F8F">
        <w:rPr>
          <w:sz w:val="24"/>
          <w:szCs w:val="24"/>
          <w:lang w:val="sv-SE"/>
        </w:rPr>
        <w:t>merupakan</w:t>
      </w:r>
      <w:proofErr w:type="spellEnd"/>
      <w:r w:rsidR="00F32D39" w:rsidRPr="00E20F8F">
        <w:rPr>
          <w:sz w:val="24"/>
          <w:szCs w:val="24"/>
          <w:lang w:val="sv-SE"/>
        </w:rPr>
        <w:t xml:space="preserve"> </w:t>
      </w:r>
      <w:proofErr w:type="spellStart"/>
      <w:r w:rsidR="00F32D39" w:rsidRPr="00E20F8F">
        <w:rPr>
          <w:sz w:val="24"/>
          <w:szCs w:val="24"/>
          <w:lang w:val="sv-SE"/>
        </w:rPr>
        <w:t>tabel</w:t>
      </w:r>
      <w:proofErr w:type="spellEnd"/>
      <w:r w:rsidR="00F32D39" w:rsidRPr="00E20F8F">
        <w:rPr>
          <w:sz w:val="24"/>
          <w:szCs w:val="24"/>
          <w:lang w:val="sv-SE"/>
        </w:rPr>
        <w:t xml:space="preserve"> </w:t>
      </w:r>
      <w:proofErr w:type="spellStart"/>
      <w:r w:rsidR="00F32D39" w:rsidRPr="00E20F8F">
        <w:rPr>
          <w:sz w:val="24"/>
          <w:szCs w:val="24"/>
          <w:lang w:val="sv-SE"/>
        </w:rPr>
        <w:t>analisis</w:t>
      </w:r>
      <w:proofErr w:type="spellEnd"/>
      <w:r w:rsidR="00F32D39" w:rsidRPr="00E20F8F">
        <w:rPr>
          <w:sz w:val="24"/>
          <w:szCs w:val="24"/>
          <w:lang w:val="sv-SE"/>
        </w:rPr>
        <w:t xml:space="preserve"> </w:t>
      </w:r>
      <w:r w:rsidR="00F32D39">
        <w:rPr>
          <w:sz w:val="24"/>
          <w:szCs w:val="24"/>
        </w:rPr>
        <w:t>deskriptif</w:t>
      </w:r>
      <w:r w:rsidR="00F32D39" w:rsidRPr="00E20F8F">
        <w:rPr>
          <w:sz w:val="24"/>
          <w:szCs w:val="24"/>
          <w:lang w:val="sv-SE"/>
        </w:rPr>
        <w:t xml:space="preserve"> yang </w:t>
      </w:r>
      <w:proofErr w:type="spellStart"/>
      <w:r w:rsidR="00F32D39" w:rsidRPr="00E20F8F">
        <w:rPr>
          <w:sz w:val="24"/>
          <w:szCs w:val="24"/>
          <w:lang w:val="sv-SE"/>
        </w:rPr>
        <w:t>disajikan</w:t>
      </w:r>
      <w:proofErr w:type="spellEnd"/>
      <w:r w:rsidR="00F32D39" w:rsidRPr="00E20F8F">
        <w:rPr>
          <w:sz w:val="24"/>
          <w:szCs w:val="24"/>
          <w:lang w:val="sv-SE"/>
        </w:rPr>
        <w:t xml:space="preserve"> </w:t>
      </w:r>
      <w:proofErr w:type="spellStart"/>
      <w:r w:rsidR="00F32D39" w:rsidRPr="00E20F8F">
        <w:rPr>
          <w:sz w:val="24"/>
          <w:szCs w:val="24"/>
          <w:lang w:val="sv-SE"/>
        </w:rPr>
        <w:t>pada</w:t>
      </w:r>
      <w:proofErr w:type="spellEnd"/>
      <w:r w:rsidR="00F32D39" w:rsidRPr="00E20F8F">
        <w:rPr>
          <w:sz w:val="24"/>
          <w:szCs w:val="24"/>
          <w:lang w:val="sv-SE"/>
        </w:rPr>
        <w:t xml:space="preserve"> </w:t>
      </w:r>
      <w:proofErr w:type="spellStart"/>
      <w:r w:rsidR="00F32D39" w:rsidRPr="00E20F8F">
        <w:rPr>
          <w:sz w:val="24"/>
          <w:szCs w:val="24"/>
          <w:lang w:val="sv-SE"/>
        </w:rPr>
        <w:t>halaman</w:t>
      </w:r>
      <w:proofErr w:type="spellEnd"/>
      <w:r w:rsidR="00F32D39" w:rsidRPr="00E20F8F">
        <w:rPr>
          <w:sz w:val="24"/>
          <w:szCs w:val="24"/>
          <w:lang w:val="sv-SE"/>
        </w:rPr>
        <w:t xml:space="preserve"> selanjutnya.</w:t>
      </w:r>
    </w:p>
    <w:p w14:paraId="4EC4342C" w14:textId="77777777" w:rsidR="00233AA2" w:rsidRPr="00E20F8F" w:rsidRDefault="00233AA2" w:rsidP="00233AA2">
      <w:pPr>
        <w:pStyle w:val="Keterangan"/>
        <w:jc w:val="center"/>
        <w:rPr>
          <w:rFonts w:ascii="Times New Roman" w:hAnsi="Times New Roman" w:cs="Times New Roman"/>
          <w:i w:val="0"/>
          <w:iCs w:val="0"/>
          <w:color w:val="auto"/>
          <w:sz w:val="24"/>
          <w:szCs w:val="24"/>
          <w:lang w:val="sv-SE"/>
        </w:rPr>
      </w:pPr>
      <w:bookmarkStart w:id="5" w:name="_Toc138707451"/>
      <w:bookmarkStart w:id="6" w:name="_Toc138707508"/>
      <w:bookmarkStart w:id="7" w:name="_Toc138883265"/>
      <w:proofErr w:type="spellStart"/>
      <w:r w:rsidRPr="00E20F8F">
        <w:rPr>
          <w:rFonts w:ascii="Times New Roman" w:hAnsi="Times New Roman" w:cs="Times New Roman"/>
          <w:i w:val="0"/>
          <w:iCs w:val="0"/>
          <w:color w:val="auto"/>
          <w:sz w:val="24"/>
          <w:szCs w:val="24"/>
          <w:lang w:val="sv-SE"/>
        </w:rPr>
        <w:t>Tabel</w:t>
      </w:r>
      <w:proofErr w:type="spellEnd"/>
      <w:r w:rsidRPr="00E20F8F">
        <w:rPr>
          <w:rFonts w:ascii="Times New Roman" w:hAnsi="Times New Roman" w:cs="Times New Roman"/>
          <w:i w:val="0"/>
          <w:iCs w:val="0"/>
          <w:color w:val="auto"/>
          <w:sz w:val="24"/>
          <w:szCs w:val="24"/>
          <w:lang w:val="sv-SE"/>
        </w:rPr>
        <w:t xml:space="preserve"> 2. </w:t>
      </w:r>
      <w:proofErr w:type="spellStart"/>
      <w:r w:rsidRPr="00E20F8F">
        <w:rPr>
          <w:rFonts w:ascii="Times New Roman" w:hAnsi="Times New Roman" w:cs="Times New Roman"/>
          <w:i w:val="0"/>
          <w:iCs w:val="0"/>
          <w:color w:val="auto"/>
          <w:sz w:val="24"/>
          <w:szCs w:val="24"/>
          <w:lang w:val="sv-SE"/>
        </w:rPr>
        <w:t>Analisis</w:t>
      </w:r>
      <w:proofErr w:type="spellEnd"/>
      <w:r w:rsidRPr="00E20F8F">
        <w:rPr>
          <w:rFonts w:ascii="Times New Roman" w:hAnsi="Times New Roman" w:cs="Times New Roman"/>
          <w:i w:val="0"/>
          <w:iCs w:val="0"/>
          <w:color w:val="auto"/>
          <w:sz w:val="24"/>
          <w:szCs w:val="24"/>
          <w:lang w:val="sv-SE"/>
        </w:rPr>
        <w:t xml:space="preserve"> </w:t>
      </w:r>
      <w:proofErr w:type="spellStart"/>
      <w:r w:rsidRPr="00E20F8F">
        <w:rPr>
          <w:rFonts w:ascii="Times New Roman" w:hAnsi="Times New Roman" w:cs="Times New Roman"/>
          <w:i w:val="0"/>
          <w:iCs w:val="0"/>
          <w:color w:val="auto"/>
          <w:sz w:val="24"/>
          <w:szCs w:val="24"/>
          <w:lang w:val="sv-SE"/>
        </w:rPr>
        <w:t>Deskriptif</w:t>
      </w:r>
      <w:proofErr w:type="spellEnd"/>
      <w:r w:rsidRPr="00E20F8F">
        <w:rPr>
          <w:rFonts w:ascii="Times New Roman" w:hAnsi="Times New Roman" w:cs="Times New Roman"/>
          <w:i w:val="0"/>
          <w:iCs w:val="0"/>
          <w:color w:val="auto"/>
          <w:sz w:val="24"/>
          <w:szCs w:val="24"/>
          <w:lang w:val="sv-SE"/>
        </w:rPr>
        <w:t xml:space="preserve"> </w:t>
      </w:r>
      <w:proofErr w:type="spellStart"/>
      <w:r w:rsidRPr="00E20F8F">
        <w:rPr>
          <w:rFonts w:ascii="Times New Roman" w:hAnsi="Times New Roman" w:cs="Times New Roman"/>
          <w:i w:val="0"/>
          <w:iCs w:val="0"/>
          <w:color w:val="auto"/>
          <w:sz w:val="24"/>
          <w:szCs w:val="24"/>
          <w:lang w:val="sv-SE"/>
        </w:rPr>
        <w:t>Nilai</w:t>
      </w:r>
      <w:proofErr w:type="spellEnd"/>
      <w:r w:rsidRPr="00E20F8F">
        <w:rPr>
          <w:rFonts w:ascii="Times New Roman" w:hAnsi="Times New Roman" w:cs="Times New Roman"/>
          <w:i w:val="0"/>
          <w:iCs w:val="0"/>
          <w:color w:val="auto"/>
          <w:sz w:val="24"/>
          <w:szCs w:val="24"/>
          <w:lang w:val="sv-SE"/>
        </w:rPr>
        <w:t xml:space="preserve"> Total</w:t>
      </w:r>
      <w:bookmarkEnd w:id="5"/>
      <w:bookmarkEnd w:id="6"/>
      <w:bookmarkEnd w:id="7"/>
    </w:p>
    <w:tbl>
      <w:tblPr>
        <w:tblStyle w:val="KisiTabel"/>
        <w:tblW w:w="8661" w:type="dxa"/>
        <w:tblInd w:w="-5" w:type="dxa"/>
        <w:tblLayout w:type="fixed"/>
        <w:tblLook w:val="04A0" w:firstRow="1" w:lastRow="0" w:firstColumn="1" w:lastColumn="0" w:noHBand="0" w:noVBand="1"/>
      </w:tblPr>
      <w:tblGrid>
        <w:gridCol w:w="1363"/>
        <w:gridCol w:w="906"/>
        <w:gridCol w:w="850"/>
        <w:gridCol w:w="993"/>
        <w:gridCol w:w="992"/>
        <w:gridCol w:w="1134"/>
        <w:gridCol w:w="1097"/>
        <w:gridCol w:w="870"/>
        <w:gridCol w:w="456"/>
      </w:tblGrid>
      <w:tr w:rsidR="00233AA2" w:rsidRPr="00377C24" w14:paraId="34E1C604" w14:textId="77777777" w:rsidTr="00E20F8F">
        <w:trPr>
          <w:tblHeader/>
        </w:trPr>
        <w:tc>
          <w:tcPr>
            <w:tcW w:w="1363" w:type="dxa"/>
            <w:tcBorders>
              <w:bottom w:val="single" w:sz="4" w:space="0" w:color="auto"/>
            </w:tcBorders>
            <w:shd w:val="clear" w:color="auto" w:fill="FFFFFF" w:themeFill="background1"/>
          </w:tcPr>
          <w:p w14:paraId="58126A34" w14:textId="77777777" w:rsidR="00233AA2" w:rsidRPr="00E20F8F" w:rsidRDefault="00233AA2" w:rsidP="008F498C">
            <w:pPr>
              <w:spacing w:line="360" w:lineRule="auto"/>
              <w:jc w:val="center"/>
              <w:rPr>
                <w:rFonts w:ascii="Times New Roman" w:hAnsi="Times New Roman" w:cs="Times New Roman"/>
                <w:b/>
                <w:bCs/>
                <w:sz w:val="24"/>
                <w:szCs w:val="24"/>
              </w:rPr>
            </w:pPr>
            <w:proofErr w:type="spellStart"/>
            <w:r w:rsidRPr="00E20F8F">
              <w:rPr>
                <w:rFonts w:ascii="Times New Roman" w:hAnsi="Times New Roman" w:cs="Times New Roman"/>
                <w:b/>
                <w:bCs/>
                <w:sz w:val="24"/>
                <w:szCs w:val="24"/>
              </w:rPr>
              <w:t>Kelas</w:t>
            </w:r>
            <w:proofErr w:type="spellEnd"/>
          </w:p>
        </w:tc>
        <w:tc>
          <w:tcPr>
            <w:tcW w:w="906" w:type="dxa"/>
            <w:shd w:val="clear" w:color="auto" w:fill="FFFFFF" w:themeFill="background1"/>
          </w:tcPr>
          <w:p w14:paraId="55812E26" w14:textId="77777777" w:rsidR="00233AA2" w:rsidRPr="00E20F8F" w:rsidRDefault="00233AA2" w:rsidP="008F498C">
            <w:pPr>
              <w:spacing w:line="360" w:lineRule="auto"/>
              <w:jc w:val="center"/>
              <w:rPr>
                <w:rFonts w:ascii="Times New Roman" w:hAnsi="Times New Roman" w:cs="Times New Roman"/>
                <w:b/>
                <w:bCs/>
                <w:sz w:val="24"/>
                <w:szCs w:val="24"/>
              </w:rPr>
            </w:pPr>
            <w:r w:rsidRPr="00E20F8F">
              <w:rPr>
                <w:rFonts w:ascii="Times New Roman" w:hAnsi="Times New Roman" w:cs="Times New Roman"/>
                <w:b/>
                <w:bCs/>
                <w:sz w:val="24"/>
                <w:szCs w:val="24"/>
              </w:rPr>
              <w:t>Data</w:t>
            </w:r>
          </w:p>
        </w:tc>
        <w:tc>
          <w:tcPr>
            <w:tcW w:w="850" w:type="dxa"/>
            <w:shd w:val="clear" w:color="auto" w:fill="FFFFFF" w:themeFill="background1"/>
          </w:tcPr>
          <w:p w14:paraId="57D438CD" w14:textId="77777777" w:rsidR="00233AA2" w:rsidRPr="00E20F8F" w:rsidRDefault="00233AA2" w:rsidP="008F498C">
            <w:pPr>
              <w:spacing w:line="360" w:lineRule="auto"/>
              <w:jc w:val="center"/>
              <w:rPr>
                <w:rFonts w:ascii="Times New Roman" w:hAnsi="Times New Roman" w:cs="Times New Roman"/>
                <w:b/>
                <w:bCs/>
                <w:sz w:val="24"/>
                <w:szCs w:val="24"/>
              </w:rPr>
            </w:pPr>
            <w:r w:rsidRPr="00E20F8F">
              <w:rPr>
                <w:rFonts w:ascii="Times New Roman" w:hAnsi="Times New Roman" w:cs="Times New Roman"/>
                <w:b/>
                <w:bCs/>
                <w:sz w:val="24"/>
                <w:szCs w:val="24"/>
              </w:rPr>
              <w:t>Rata-rata</w:t>
            </w:r>
          </w:p>
        </w:tc>
        <w:tc>
          <w:tcPr>
            <w:tcW w:w="993" w:type="dxa"/>
            <w:shd w:val="clear" w:color="auto" w:fill="FFFFFF" w:themeFill="background1"/>
          </w:tcPr>
          <w:p w14:paraId="0393F7E1" w14:textId="77777777" w:rsidR="00233AA2" w:rsidRPr="00E20F8F" w:rsidRDefault="00233AA2" w:rsidP="008F498C">
            <w:pPr>
              <w:spacing w:line="360" w:lineRule="auto"/>
              <w:jc w:val="center"/>
              <w:rPr>
                <w:rFonts w:ascii="Times New Roman" w:hAnsi="Times New Roman" w:cs="Times New Roman"/>
                <w:b/>
                <w:bCs/>
                <w:sz w:val="24"/>
                <w:szCs w:val="24"/>
              </w:rPr>
            </w:pPr>
            <w:r w:rsidRPr="00E20F8F">
              <w:rPr>
                <w:rFonts w:ascii="Times New Roman" w:hAnsi="Times New Roman" w:cs="Times New Roman"/>
                <w:b/>
                <w:bCs/>
                <w:sz w:val="24"/>
                <w:szCs w:val="24"/>
              </w:rPr>
              <w:t>Minimum</w:t>
            </w:r>
          </w:p>
        </w:tc>
        <w:tc>
          <w:tcPr>
            <w:tcW w:w="992" w:type="dxa"/>
            <w:shd w:val="clear" w:color="auto" w:fill="FFFFFF" w:themeFill="background1"/>
          </w:tcPr>
          <w:p w14:paraId="5E991953" w14:textId="77777777" w:rsidR="00233AA2" w:rsidRPr="00E20F8F" w:rsidRDefault="00233AA2" w:rsidP="008F498C">
            <w:pPr>
              <w:spacing w:line="360" w:lineRule="auto"/>
              <w:jc w:val="center"/>
              <w:rPr>
                <w:rFonts w:ascii="Times New Roman" w:hAnsi="Times New Roman" w:cs="Times New Roman"/>
                <w:b/>
                <w:bCs/>
                <w:sz w:val="24"/>
                <w:szCs w:val="24"/>
              </w:rPr>
            </w:pPr>
            <w:proofErr w:type="spellStart"/>
            <w:r w:rsidRPr="00E20F8F">
              <w:rPr>
                <w:rFonts w:ascii="Times New Roman" w:hAnsi="Times New Roman" w:cs="Times New Roman"/>
                <w:b/>
                <w:bCs/>
                <w:sz w:val="24"/>
                <w:szCs w:val="24"/>
              </w:rPr>
              <w:t>Maksimum</w:t>
            </w:r>
            <w:proofErr w:type="spellEnd"/>
          </w:p>
        </w:tc>
        <w:tc>
          <w:tcPr>
            <w:tcW w:w="1134" w:type="dxa"/>
            <w:shd w:val="clear" w:color="auto" w:fill="FFFFFF" w:themeFill="background1"/>
          </w:tcPr>
          <w:p w14:paraId="326D73E6" w14:textId="77777777" w:rsidR="00233AA2" w:rsidRPr="00E20F8F" w:rsidRDefault="00233AA2" w:rsidP="008F498C">
            <w:pPr>
              <w:spacing w:line="360" w:lineRule="auto"/>
              <w:jc w:val="center"/>
              <w:rPr>
                <w:rFonts w:ascii="Times New Roman" w:hAnsi="Times New Roman" w:cs="Times New Roman"/>
                <w:b/>
                <w:bCs/>
                <w:sz w:val="24"/>
                <w:szCs w:val="24"/>
              </w:rPr>
            </w:pPr>
            <w:proofErr w:type="spellStart"/>
            <w:r w:rsidRPr="00E20F8F">
              <w:rPr>
                <w:rFonts w:ascii="Times New Roman" w:hAnsi="Times New Roman"/>
                <w:b/>
                <w:bCs/>
                <w:sz w:val="24"/>
                <w:szCs w:val="24"/>
              </w:rPr>
              <w:t>Standar</w:t>
            </w:r>
            <w:proofErr w:type="spellEnd"/>
            <w:r w:rsidRPr="00E20F8F">
              <w:rPr>
                <w:rFonts w:ascii="Times New Roman" w:hAnsi="Times New Roman"/>
                <w:b/>
                <w:bCs/>
                <w:sz w:val="24"/>
                <w:szCs w:val="24"/>
              </w:rPr>
              <w:t xml:space="preserve"> </w:t>
            </w:r>
            <w:proofErr w:type="spellStart"/>
            <w:r w:rsidRPr="00E20F8F">
              <w:rPr>
                <w:rFonts w:ascii="Times New Roman" w:hAnsi="Times New Roman"/>
                <w:b/>
                <w:bCs/>
                <w:sz w:val="24"/>
                <w:szCs w:val="24"/>
              </w:rPr>
              <w:t>Deviasi</w:t>
            </w:r>
            <w:proofErr w:type="spellEnd"/>
          </w:p>
        </w:tc>
        <w:tc>
          <w:tcPr>
            <w:tcW w:w="1097" w:type="dxa"/>
            <w:shd w:val="clear" w:color="auto" w:fill="FFFFFF" w:themeFill="background1"/>
          </w:tcPr>
          <w:p w14:paraId="2C0403DD" w14:textId="77777777" w:rsidR="00233AA2" w:rsidRPr="00E20F8F" w:rsidRDefault="00233AA2" w:rsidP="008F498C">
            <w:pPr>
              <w:spacing w:line="360" w:lineRule="auto"/>
              <w:jc w:val="center"/>
              <w:rPr>
                <w:rFonts w:ascii="Times New Roman" w:hAnsi="Times New Roman" w:cs="Times New Roman"/>
                <w:b/>
                <w:bCs/>
                <w:sz w:val="24"/>
                <w:szCs w:val="24"/>
              </w:rPr>
            </w:pPr>
            <w:proofErr w:type="spellStart"/>
            <w:r w:rsidRPr="00E20F8F">
              <w:rPr>
                <w:rFonts w:ascii="Times New Roman" w:hAnsi="Times New Roman"/>
                <w:b/>
                <w:bCs/>
                <w:sz w:val="24"/>
                <w:szCs w:val="24"/>
              </w:rPr>
              <w:t>Variansi</w:t>
            </w:r>
            <w:proofErr w:type="spellEnd"/>
          </w:p>
        </w:tc>
        <w:tc>
          <w:tcPr>
            <w:tcW w:w="870" w:type="dxa"/>
            <w:shd w:val="clear" w:color="auto" w:fill="FFFFFF" w:themeFill="background1"/>
          </w:tcPr>
          <w:p w14:paraId="31150FCD" w14:textId="77777777" w:rsidR="00233AA2" w:rsidRPr="00E20F8F" w:rsidRDefault="00233AA2" w:rsidP="008F498C">
            <w:pPr>
              <w:spacing w:line="360" w:lineRule="auto"/>
              <w:jc w:val="center"/>
              <w:rPr>
                <w:rFonts w:ascii="Times New Roman" w:hAnsi="Times New Roman" w:cs="Times New Roman"/>
                <w:b/>
                <w:bCs/>
                <w:sz w:val="24"/>
                <w:szCs w:val="24"/>
              </w:rPr>
            </w:pPr>
            <w:r w:rsidRPr="00E20F8F">
              <w:rPr>
                <w:rFonts w:ascii="Times New Roman" w:hAnsi="Times New Roman" w:cs="Times New Roman"/>
                <w:b/>
                <w:bCs/>
                <w:sz w:val="24"/>
                <w:szCs w:val="24"/>
              </w:rPr>
              <w:t>Range</w:t>
            </w:r>
          </w:p>
        </w:tc>
        <w:tc>
          <w:tcPr>
            <w:tcW w:w="456" w:type="dxa"/>
            <w:shd w:val="clear" w:color="auto" w:fill="FFFFFF" w:themeFill="background1"/>
          </w:tcPr>
          <w:p w14:paraId="100BEF23" w14:textId="77777777" w:rsidR="00233AA2" w:rsidRPr="00E20F8F" w:rsidRDefault="00233AA2" w:rsidP="008F498C">
            <w:pPr>
              <w:spacing w:line="360" w:lineRule="auto"/>
              <w:jc w:val="center"/>
              <w:rPr>
                <w:rFonts w:ascii="Times New Roman" w:hAnsi="Times New Roman" w:cs="Times New Roman"/>
                <w:b/>
                <w:bCs/>
                <w:sz w:val="24"/>
                <w:szCs w:val="24"/>
              </w:rPr>
            </w:pPr>
            <w:r w:rsidRPr="00E20F8F">
              <w:rPr>
                <w:rFonts w:ascii="Times New Roman" w:hAnsi="Times New Roman" w:cs="Times New Roman"/>
                <w:b/>
                <w:bCs/>
                <w:sz w:val="24"/>
                <w:szCs w:val="24"/>
              </w:rPr>
              <w:t>N</w:t>
            </w:r>
          </w:p>
        </w:tc>
      </w:tr>
      <w:tr w:rsidR="00233AA2" w14:paraId="26B78201" w14:textId="77777777" w:rsidTr="00377C24">
        <w:tc>
          <w:tcPr>
            <w:tcW w:w="1363" w:type="dxa"/>
            <w:tcBorders>
              <w:bottom w:val="single" w:sz="4" w:space="0" w:color="auto"/>
            </w:tcBorders>
            <w:shd w:val="clear" w:color="auto" w:fill="FFFFFF" w:themeFill="background1"/>
          </w:tcPr>
          <w:p w14:paraId="5476590D" w14:textId="77777777" w:rsidR="00233AA2" w:rsidRPr="00FC0116" w:rsidRDefault="00233AA2" w:rsidP="008F498C">
            <w:pPr>
              <w:spacing w:line="360" w:lineRule="auto"/>
              <w:rPr>
                <w:rFonts w:ascii="Times New Roman" w:hAnsi="Times New Roman" w:cs="Times New Roman"/>
                <w:sz w:val="24"/>
                <w:szCs w:val="24"/>
              </w:rPr>
            </w:pPr>
            <w:proofErr w:type="spellStart"/>
            <w:r w:rsidRPr="00AD3251">
              <w:rPr>
                <w:rFonts w:ascii="Times New Roman" w:hAnsi="Times New Roman" w:cs="Times New Roman"/>
                <w:color w:val="000000"/>
                <w:sz w:val="24"/>
                <w:szCs w:val="24"/>
              </w:rPr>
              <w:t>Kelas</w:t>
            </w:r>
            <w:proofErr w:type="spellEnd"/>
            <w:r>
              <w:rPr>
                <w:rFonts w:ascii="Times New Roman" w:hAnsi="Times New Roman" w:cs="Times New Roman"/>
                <w:color w:val="000000"/>
                <w:sz w:val="24"/>
                <w:szCs w:val="24"/>
              </w:rPr>
              <w:t xml:space="preserve"> </w:t>
            </w:r>
          </w:p>
        </w:tc>
        <w:tc>
          <w:tcPr>
            <w:tcW w:w="906" w:type="dxa"/>
            <w:shd w:val="clear" w:color="auto" w:fill="FFFFFF" w:themeFill="background1"/>
          </w:tcPr>
          <w:p w14:paraId="5B431A24" w14:textId="77777777" w:rsidR="00233AA2" w:rsidRPr="00FC0116" w:rsidRDefault="00233AA2" w:rsidP="008F498C">
            <w:pPr>
              <w:spacing w:line="360" w:lineRule="auto"/>
              <w:jc w:val="center"/>
              <w:rPr>
                <w:rFonts w:ascii="Times New Roman" w:hAnsi="Times New Roman" w:cs="Times New Roman"/>
                <w:sz w:val="24"/>
                <w:szCs w:val="24"/>
              </w:rPr>
            </w:pPr>
            <w:r w:rsidRPr="00AD3251">
              <w:rPr>
                <w:rFonts w:ascii="Times New Roman" w:hAnsi="Times New Roman" w:cs="Times New Roman"/>
                <w:color w:val="000000"/>
                <w:sz w:val="24"/>
                <w:szCs w:val="24"/>
              </w:rPr>
              <w:t>Pretest</w:t>
            </w:r>
          </w:p>
        </w:tc>
        <w:tc>
          <w:tcPr>
            <w:tcW w:w="850" w:type="dxa"/>
            <w:shd w:val="clear" w:color="auto" w:fill="FFFFFF" w:themeFill="background1"/>
            <w:vAlign w:val="center"/>
          </w:tcPr>
          <w:p w14:paraId="384ECFCA"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70</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37</w:t>
            </w:r>
          </w:p>
        </w:tc>
        <w:tc>
          <w:tcPr>
            <w:tcW w:w="993" w:type="dxa"/>
            <w:shd w:val="clear" w:color="auto" w:fill="FFFFFF" w:themeFill="background1"/>
            <w:vAlign w:val="center"/>
          </w:tcPr>
          <w:p w14:paraId="428643C3"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25</w:t>
            </w:r>
          </w:p>
        </w:tc>
        <w:tc>
          <w:tcPr>
            <w:tcW w:w="992" w:type="dxa"/>
            <w:shd w:val="clear" w:color="auto" w:fill="FFFFFF" w:themeFill="background1"/>
            <w:vAlign w:val="center"/>
          </w:tcPr>
          <w:p w14:paraId="33E25F57"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100</w:t>
            </w:r>
          </w:p>
        </w:tc>
        <w:tc>
          <w:tcPr>
            <w:tcW w:w="1134" w:type="dxa"/>
            <w:shd w:val="clear" w:color="auto" w:fill="FFFFFF" w:themeFill="background1"/>
            <w:vAlign w:val="center"/>
          </w:tcPr>
          <w:p w14:paraId="0E705BBC"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18</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282</w:t>
            </w:r>
          </w:p>
        </w:tc>
        <w:tc>
          <w:tcPr>
            <w:tcW w:w="1097" w:type="dxa"/>
            <w:shd w:val="clear" w:color="auto" w:fill="FFFFFF" w:themeFill="background1"/>
            <w:vAlign w:val="center"/>
          </w:tcPr>
          <w:p w14:paraId="077BE795"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334</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238</w:t>
            </w:r>
          </w:p>
        </w:tc>
        <w:tc>
          <w:tcPr>
            <w:tcW w:w="870" w:type="dxa"/>
            <w:shd w:val="clear" w:color="auto" w:fill="FFFFFF" w:themeFill="background1"/>
            <w:vAlign w:val="center"/>
          </w:tcPr>
          <w:p w14:paraId="37700005"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75</w:t>
            </w:r>
          </w:p>
        </w:tc>
        <w:tc>
          <w:tcPr>
            <w:tcW w:w="456" w:type="dxa"/>
            <w:shd w:val="clear" w:color="auto" w:fill="FFFFFF" w:themeFill="background1"/>
          </w:tcPr>
          <w:p w14:paraId="5EBD7ED4"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sz w:val="24"/>
                <w:szCs w:val="24"/>
              </w:rPr>
              <w:t>41</w:t>
            </w:r>
          </w:p>
        </w:tc>
      </w:tr>
      <w:tr w:rsidR="00233AA2" w14:paraId="52A5C90D" w14:textId="77777777" w:rsidTr="00377C24">
        <w:tc>
          <w:tcPr>
            <w:tcW w:w="1363" w:type="dxa"/>
            <w:tcBorders>
              <w:top w:val="single" w:sz="4" w:space="0" w:color="auto"/>
              <w:bottom w:val="single" w:sz="4" w:space="0" w:color="auto"/>
            </w:tcBorders>
            <w:shd w:val="clear" w:color="auto" w:fill="FFFFFF" w:themeFill="background1"/>
          </w:tcPr>
          <w:p w14:paraId="690324EC" w14:textId="77777777" w:rsidR="00233AA2" w:rsidRPr="00FC0116" w:rsidRDefault="00233AA2" w:rsidP="008F498C">
            <w:pPr>
              <w:spacing w:line="360" w:lineRule="auto"/>
              <w:rPr>
                <w:rFonts w:ascii="Times New Roman" w:hAnsi="Times New Roman" w:cs="Times New Roman"/>
                <w:sz w:val="24"/>
                <w:szCs w:val="24"/>
              </w:rPr>
            </w:pPr>
            <w:proofErr w:type="spellStart"/>
            <w:r w:rsidRPr="00AD3251">
              <w:rPr>
                <w:rFonts w:ascii="Times New Roman" w:hAnsi="Times New Roman" w:cs="Times New Roman"/>
                <w:color w:val="000000"/>
                <w:sz w:val="24"/>
                <w:szCs w:val="24"/>
              </w:rPr>
              <w:t>Kontrol</w:t>
            </w:r>
            <w:proofErr w:type="spellEnd"/>
          </w:p>
        </w:tc>
        <w:tc>
          <w:tcPr>
            <w:tcW w:w="906" w:type="dxa"/>
            <w:shd w:val="clear" w:color="auto" w:fill="FFFFFF" w:themeFill="background1"/>
          </w:tcPr>
          <w:p w14:paraId="38AC534B" w14:textId="77777777" w:rsidR="00233AA2" w:rsidRPr="00FC0116" w:rsidRDefault="00233AA2" w:rsidP="008F498C">
            <w:pPr>
              <w:spacing w:line="360" w:lineRule="auto"/>
              <w:jc w:val="center"/>
              <w:rPr>
                <w:rFonts w:ascii="Times New Roman" w:hAnsi="Times New Roman" w:cs="Times New Roman"/>
                <w:sz w:val="24"/>
                <w:szCs w:val="24"/>
              </w:rPr>
            </w:pPr>
            <w:proofErr w:type="spellStart"/>
            <w:r w:rsidRPr="00AD3251">
              <w:rPr>
                <w:rFonts w:ascii="Times New Roman" w:hAnsi="Times New Roman" w:cs="Times New Roman"/>
                <w:color w:val="000000"/>
                <w:sz w:val="24"/>
                <w:szCs w:val="24"/>
              </w:rPr>
              <w:t>Postest</w:t>
            </w:r>
            <w:proofErr w:type="spellEnd"/>
          </w:p>
        </w:tc>
        <w:tc>
          <w:tcPr>
            <w:tcW w:w="850" w:type="dxa"/>
            <w:shd w:val="clear" w:color="auto" w:fill="FFFFFF" w:themeFill="background1"/>
            <w:vAlign w:val="center"/>
          </w:tcPr>
          <w:p w14:paraId="46042AC1"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72</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68</w:t>
            </w:r>
          </w:p>
        </w:tc>
        <w:tc>
          <w:tcPr>
            <w:tcW w:w="993" w:type="dxa"/>
            <w:shd w:val="clear" w:color="auto" w:fill="FFFFFF" w:themeFill="background1"/>
            <w:vAlign w:val="center"/>
          </w:tcPr>
          <w:p w14:paraId="28E90508"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35</w:t>
            </w:r>
          </w:p>
        </w:tc>
        <w:tc>
          <w:tcPr>
            <w:tcW w:w="992" w:type="dxa"/>
            <w:shd w:val="clear" w:color="auto" w:fill="FFFFFF" w:themeFill="background1"/>
            <w:vAlign w:val="center"/>
          </w:tcPr>
          <w:p w14:paraId="0E72D25C"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100</w:t>
            </w:r>
          </w:p>
        </w:tc>
        <w:tc>
          <w:tcPr>
            <w:tcW w:w="1134" w:type="dxa"/>
            <w:shd w:val="clear" w:color="auto" w:fill="FFFFFF" w:themeFill="background1"/>
            <w:vAlign w:val="center"/>
          </w:tcPr>
          <w:p w14:paraId="65FCCDB7"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13</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743</w:t>
            </w:r>
          </w:p>
        </w:tc>
        <w:tc>
          <w:tcPr>
            <w:tcW w:w="1097" w:type="dxa"/>
            <w:shd w:val="clear" w:color="auto" w:fill="FFFFFF" w:themeFill="background1"/>
            <w:vAlign w:val="center"/>
          </w:tcPr>
          <w:p w14:paraId="2E6CCB76"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188</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872</w:t>
            </w:r>
          </w:p>
        </w:tc>
        <w:tc>
          <w:tcPr>
            <w:tcW w:w="870" w:type="dxa"/>
            <w:shd w:val="clear" w:color="auto" w:fill="FFFFFF" w:themeFill="background1"/>
            <w:vAlign w:val="center"/>
          </w:tcPr>
          <w:p w14:paraId="1EC62983"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65</w:t>
            </w:r>
          </w:p>
        </w:tc>
        <w:tc>
          <w:tcPr>
            <w:tcW w:w="456" w:type="dxa"/>
            <w:shd w:val="clear" w:color="auto" w:fill="FFFFFF" w:themeFill="background1"/>
          </w:tcPr>
          <w:p w14:paraId="3333508C"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sz w:val="24"/>
                <w:szCs w:val="24"/>
              </w:rPr>
              <w:t>41</w:t>
            </w:r>
          </w:p>
        </w:tc>
      </w:tr>
      <w:tr w:rsidR="00233AA2" w14:paraId="6D8CE43C" w14:textId="77777777" w:rsidTr="00233AA2">
        <w:tc>
          <w:tcPr>
            <w:tcW w:w="1363" w:type="dxa"/>
            <w:tcBorders>
              <w:bottom w:val="nil"/>
            </w:tcBorders>
            <w:shd w:val="clear" w:color="auto" w:fill="FFFFFF" w:themeFill="background1"/>
          </w:tcPr>
          <w:p w14:paraId="3D1EC86C" w14:textId="77777777" w:rsidR="00233AA2" w:rsidRPr="00FC0116" w:rsidRDefault="00233AA2" w:rsidP="008F498C">
            <w:pPr>
              <w:spacing w:line="360" w:lineRule="auto"/>
              <w:rPr>
                <w:rFonts w:ascii="Times New Roman" w:hAnsi="Times New Roman" w:cs="Times New Roman"/>
                <w:sz w:val="24"/>
                <w:szCs w:val="24"/>
              </w:rPr>
            </w:pPr>
            <w:proofErr w:type="spellStart"/>
            <w:r w:rsidRPr="00AD3251">
              <w:rPr>
                <w:rFonts w:ascii="Times New Roman" w:hAnsi="Times New Roman" w:cs="Times New Roman"/>
                <w:color w:val="000000"/>
                <w:sz w:val="24"/>
                <w:szCs w:val="24"/>
              </w:rPr>
              <w:lastRenderedPageBreak/>
              <w:t>Kelas</w:t>
            </w:r>
            <w:proofErr w:type="spellEnd"/>
          </w:p>
        </w:tc>
        <w:tc>
          <w:tcPr>
            <w:tcW w:w="906" w:type="dxa"/>
            <w:shd w:val="clear" w:color="auto" w:fill="FFFFFF" w:themeFill="background1"/>
          </w:tcPr>
          <w:p w14:paraId="60FBA2C3" w14:textId="77777777" w:rsidR="00233AA2" w:rsidRPr="00FC0116" w:rsidRDefault="00233AA2" w:rsidP="008F498C">
            <w:pPr>
              <w:spacing w:line="360" w:lineRule="auto"/>
              <w:jc w:val="center"/>
              <w:rPr>
                <w:rFonts w:ascii="Times New Roman" w:hAnsi="Times New Roman" w:cs="Times New Roman"/>
                <w:sz w:val="24"/>
                <w:szCs w:val="24"/>
              </w:rPr>
            </w:pPr>
            <w:r w:rsidRPr="00AD3251">
              <w:rPr>
                <w:rFonts w:ascii="Times New Roman" w:hAnsi="Times New Roman" w:cs="Times New Roman"/>
                <w:color w:val="000000"/>
                <w:sz w:val="24"/>
                <w:szCs w:val="24"/>
              </w:rPr>
              <w:t>Pretest</w:t>
            </w:r>
          </w:p>
        </w:tc>
        <w:tc>
          <w:tcPr>
            <w:tcW w:w="850" w:type="dxa"/>
            <w:shd w:val="clear" w:color="auto" w:fill="FFFFFF" w:themeFill="background1"/>
            <w:vAlign w:val="center"/>
          </w:tcPr>
          <w:p w14:paraId="309FF047"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69</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02</w:t>
            </w:r>
          </w:p>
        </w:tc>
        <w:tc>
          <w:tcPr>
            <w:tcW w:w="993" w:type="dxa"/>
            <w:shd w:val="clear" w:color="auto" w:fill="FFFFFF" w:themeFill="background1"/>
            <w:vAlign w:val="center"/>
          </w:tcPr>
          <w:p w14:paraId="02D19AAE"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45</w:t>
            </w:r>
          </w:p>
        </w:tc>
        <w:tc>
          <w:tcPr>
            <w:tcW w:w="992" w:type="dxa"/>
            <w:shd w:val="clear" w:color="auto" w:fill="FFFFFF" w:themeFill="background1"/>
            <w:vAlign w:val="center"/>
          </w:tcPr>
          <w:p w14:paraId="3E27B23E"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100</w:t>
            </w:r>
          </w:p>
        </w:tc>
        <w:tc>
          <w:tcPr>
            <w:tcW w:w="1134" w:type="dxa"/>
            <w:shd w:val="clear" w:color="auto" w:fill="FFFFFF" w:themeFill="background1"/>
            <w:vAlign w:val="center"/>
          </w:tcPr>
          <w:p w14:paraId="13EDD4BD"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14</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196</w:t>
            </w:r>
          </w:p>
        </w:tc>
        <w:tc>
          <w:tcPr>
            <w:tcW w:w="1097" w:type="dxa"/>
            <w:shd w:val="clear" w:color="auto" w:fill="FFFFFF" w:themeFill="background1"/>
            <w:vAlign w:val="center"/>
          </w:tcPr>
          <w:p w14:paraId="26070378"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201</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524</w:t>
            </w:r>
          </w:p>
        </w:tc>
        <w:tc>
          <w:tcPr>
            <w:tcW w:w="870" w:type="dxa"/>
            <w:shd w:val="clear" w:color="auto" w:fill="FFFFFF" w:themeFill="background1"/>
            <w:vAlign w:val="center"/>
          </w:tcPr>
          <w:p w14:paraId="761CDDE5"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55</w:t>
            </w:r>
          </w:p>
        </w:tc>
        <w:tc>
          <w:tcPr>
            <w:tcW w:w="456" w:type="dxa"/>
            <w:shd w:val="clear" w:color="auto" w:fill="FFFFFF" w:themeFill="background1"/>
          </w:tcPr>
          <w:p w14:paraId="4C798916"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sz w:val="24"/>
                <w:szCs w:val="24"/>
              </w:rPr>
              <w:t>41</w:t>
            </w:r>
          </w:p>
        </w:tc>
      </w:tr>
      <w:tr w:rsidR="00233AA2" w14:paraId="3F494129" w14:textId="77777777" w:rsidTr="00233AA2">
        <w:tc>
          <w:tcPr>
            <w:tcW w:w="1363" w:type="dxa"/>
            <w:tcBorders>
              <w:top w:val="nil"/>
            </w:tcBorders>
            <w:shd w:val="clear" w:color="auto" w:fill="FFFFFF" w:themeFill="background1"/>
          </w:tcPr>
          <w:p w14:paraId="511CCA6E" w14:textId="77777777" w:rsidR="00233AA2" w:rsidRPr="00FC0116" w:rsidRDefault="00233AA2" w:rsidP="008F498C">
            <w:pPr>
              <w:spacing w:line="360" w:lineRule="auto"/>
              <w:rPr>
                <w:rFonts w:ascii="Times New Roman" w:hAnsi="Times New Roman" w:cs="Times New Roman"/>
                <w:sz w:val="24"/>
                <w:szCs w:val="24"/>
              </w:rPr>
            </w:pPr>
            <w:proofErr w:type="spellStart"/>
            <w:r w:rsidRPr="00AD3251">
              <w:rPr>
                <w:rFonts w:ascii="Times New Roman" w:hAnsi="Times New Roman" w:cs="Times New Roman"/>
                <w:color w:val="000000"/>
                <w:sz w:val="24"/>
                <w:szCs w:val="24"/>
              </w:rPr>
              <w:t>Eksperimen</w:t>
            </w:r>
            <w:proofErr w:type="spellEnd"/>
          </w:p>
        </w:tc>
        <w:tc>
          <w:tcPr>
            <w:tcW w:w="906" w:type="dxa"/>
            <w:shd w:val="clear" w:color="auto" w:fill="FFFFFF" w:themeFill="background1"/>
          </w:tcPr>
          <w:p w14:paraId="588EC8E2" w14:textId="77777777" w:rsidR="00233AA2" w:rsidRPr="00FC0116" w:rsidRDefault="00233AA2" w:rsidP="008F498C">
            <w:pPr>
              <w:spacing w:line="360" w:lineRule="auto"/>
              <w:jc w:val="center"/>
              <w:rPr>
                <w:rFonts w:ascii="Times New Roman" w:hAnsi="Times New Roman" w:cs="Times New Roman"/>
                <w:sz w:val="24"/>
                <w:szCs w:val="24"/>
              </w:rPr>
            </w:pPr>
            <w:proofErr w:type="spellStart"/>
            <w:r w:rsidRPr="00AD3251">
              <w:rPr>
                <w:rFonts w:ascii="Times New Roman" w:hAnsi="Times New Roman" w:cs="Times New Roman"/>
                <w:color w:val="000000"/>
                <w:sz w:val="24"/>
                <w:szCs w:val="24"/>
              </w:rPr>
              <w:t>Postest</w:t>
            </w:r>
            <w:proofErr w:type="spellEnd"/>
          </w:p>
        </w:tc>
        <w:tc>
          <w:tcPr>
            <w:tcW w:w="850" w:type="dxa"/>
            <w:shd w:val="clear" w:color="auto" w:fill="FFFFFF" w:themeFill="background1"/>
            <w:vAlign w:val="center"/>
          </w:tcPr>
          <w:p w14:paraId="78BD67A8"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82</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07</w:t>
            </w:r>
          </w:p>
        </w:tc>
        <w:tc>
          <w:tcPr>
            <w:tcW w:w="993" w:type="dxa"/>
            <w:shd w:val="clear" w:color="auto" w:fill="FFFFFF" w:themeFill="background1"/>
            <w:vAlign w:val="center"/>
          </w:tcPr>
          <w:p w14:paraId="153E84E8"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60</w:t>
            </w:r>
          </w:p>
        </w:tc>
        <w:tc>
          <w:tcPr>
            <w:tcW w:w="992" w:type="dxa"/>
            <w:shd w:val="clear" w:color="auto" w:fill="FFFFFF" w:themeFill="background1"/>
            <w:vAlign w:val="center"/>
          </w:tcPr>
          <w:p w14:paraId="1A7D68EA"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100</w:t>
            </w:r>
          </w:p>
        </w:tc>
        <w:tc>
          <w:tcPr>
            <w:tcW w:w="1134" w:type="dxa"/>
            <w:shd w:val="clear" w:color="auto" w:fill="FFFFFF" w:themeFill="background1"/>
            <w:vAlign w:val="center"/>
          </w:tcPr>
          <w:p w14:paraId="582E8810"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11</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290</w:t>
            </w:r>
          </w:p>
        </w:tc>
        <w:tc>
          <w:tcPr>
            <w:tcW w:w="1097" w:type="dxa"/>
            <w:shd w:val="clear" w:color="auto" w:fill="FFFFFF" w:themeFill="background1"/>
            <w:vAlign w:val="center"/>
          </w:tcPr>
          <w:p w14:paraId="0C26AA5A"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127</w:t>
            </w:r>
            <w:r>
              <w:rPr>
                <w:rFonts w:ascii="Times New Roman" w:hAnsi="Times New Roman" w:cs="Times New Roman"/>
                <w:color w:val="000000"/>
                <w:sz w:val="24"/>
                <w:szCs w:val="24"/>
              </w:rPr>
              <w:t>,</w:t>
            </w:r>
            <w:r w:rsidRPr="00A84C91">
              <w:rPr>
                <w:rFonts w:ascii="Times New Roman" w:hAnsi="Times New Roman" w:cs="Times New Roman"/>
                <w:color w:val="000000"/>
                <w:sz w:val="24"/>
                <w:szCs w:val="24"/>
              </w:rPr>
              <w:t>470</w:t>
            </w:r>
          </w:p>
        </w:tc>
        <w:tc>
          <w:tcPr>
            <w:tcW w:w="870" w:type="dxa"/>
            <w:shd w:val="clear" w:color="auto" w:fill="FFFFFF" w:themeFill="background1"/>
            <w:vAlign w:val="center"/>
          </w:tcPr>
          <w:p w14:paraId="4261FEAF"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color w:val="000000"/>
                <w:sz w:val="24"/>
                <w:szCs w:val="24"/>
              </w:rPr>
              <w:t>40</w:t>
            </w:r>
          </w:p>
        </w:tc>
        <w:tc>
          <w:tcPr>
            <w:tcW w:w="456" w:type="dxa"/>
            <w:shd w:val="clear" w:color="auto" w:fill="FFFFFF" w:themeFill="background1"/>
          </w:tcPr>
          <w:p w14:paraId="44745E0F" w14:textId="77777777" w:rsidR="00233AA2" w:rsidRPr="00A84C91" w:rsidRDefault="00233AA2" w:rsidP="008F498C">
            <w:pPr>
              <w:spacing w:line="360" w:lineRule="auto"/>
              <w:jc w:val="center"/>
              <w:rPr>
                <w:rFonts w:ascii="Times New Roman" w:hAnsi="Times New Roman" w:cs="Times New Roman"/>
                <w:sz w:val="24"/>
                <w:szCs w:val="24"/>
              </w:rPr>
            </w:pPr>
            <w:r w:rsidRPr="00A84C91">
              <w:rPr>
                <w:rFonts w:ascii="Times New Roman" w:hAnsi="Times New Roman" w:cs="Times New Roman"/>
                <w:sz w:val="24"/>
                <w:szCs w:val="24"/>
              </w:rPr>
              <w:t>41</w:t>
            </w:r>
          </w:p>
        </w:tc>
      </w:tr>
    </w:tbl>
    <w:p w14:paraId="7855A852" w14:textId="77777777" w:rsidR="00233AA2" w:rsidRDefault="00233AA2" w:rsidP="00233AA2">
      <w:pPr>
        <w:spacing w:before="240" w:after="240" w:line="360" w:lineRule="auto"/>
        <w:ind w:firstLine="567"/>
        <w:jc w:val="both"/>
        <w:rPr>
          <w:sz w:val="24"/>
          <w:szCs w:val="24"/>
        </w:rPr>
      </w:pPr>
      <w:r>
        <w:rPr>
          <w:sz w:val="24"/>
          <w:szCs w:val="24"/>
        </w:rPr>
        <w:t xml:space="preserve">Berdasakan tabel di atas dapat diketahui bahwa nilai rata-rata atau </w:t>
      </w:r>
      <w:r w:rsidRPr="00E646FF">
        <w:rPr>
          <w:i/>
          <w:iCs/>
          <w:sz w:val="24"/>
          <w:szCs w:val="24"/>
        </w:rPr>
        <w:t>mean</w:t>
      </w:r>
      <w:r>
        <w:rPr>
          <w:i/>
          <w:iCs/>
          <w:sz w:val="24"/>
          <w:szCs w:val="24"/>
        </w:rPr>
        <w:t xml:space="preserve"> </w:t>
      </w:r>
      <w:r>
        <w:rPr>
          <w:sz w:val="24"/>
          <w:szCs w:val="24"/>
        </w:rPr>
        <w:t xml:space="preserve">dari pretest kelas eksperimen sebesar </w:t>
      </w:r>
      <w:r w:rsidRPr="00A84C91">
        <w:rPr>
          <w:color w:val="000000"/>
          <w:sz w:val="24"/>
          <w:szCs w:val="24"/>
        </w:rPr>
        <w:t>69</w:t>
      </w:r>
      <w:r>
        <w:rPr>
          <w:color w:val="000000"/>
          <w:sz w:val="24"/>
          <w:szCs w:val="24"/>
        </w:rPr>
        <w:t>,</w:t>
      </w:r>
      <w:r w:rsidRPr="00A84C91">
        <w:rPr>
          <w:color w:val="000000"/>
          <w:sz w:val="24"/>
          <w:szCs w:val="24"/>
        </w:rPr>
        <w:t>02</w:t>
      </w:r>
      <w:r>
        <w:rPr>
          <w:color w:val="000000"/>
          <w:sz w:val="24"/>
          <w:szCs w:val="24"/>
        </w:rPr>
        <w:t xml:space="preserve"> </w:t>
      </w:r>
      <w:r>
        <w:rPr>
          <w:sz w:val="24"/>
          <w:szCs w:val="24"/>
        </w:rPr>
        <w:t xml:space="preserve">dan kelas eksperimen postest sebesar </w:t>
      </w:r>
      <w:r w:rsidRPr="00387748">
        <w:rPr>
          <w:color w:val="000000"/>
          <w:sz w:val="24"/>
          <w:szCs w:val="24"/>
        </w:rPr>
        <w:t>82</w:t>
      </w:r>
      <w:r>
        <w:rPr>
          <w:color w:val="000000"/>
          <w:sz w:val="24"/>
          <w:szCs w:val="24"/>
        </w:rPr>
        <w:t>,</w:t>
      </w:r>
      <w:r w:rsidRPr="00387748">
        <w:rPr>
          <w:color w:val="000000"/>
          <w:sz w:val="24"/>
          <w:szCs w:val="24"/>
        </w:rPr>
        <w:t>07</w:t>
      </w:r>
      <w:r>
        <w:rPr>
          <w:sz w:val="24"/>
          <w:szCs w:val="24"/>
        </w:rPr>
        <w:t xml:space="preserve">. Sedangkan nilai rata-rata atau </w:t>
      </w:r>
      <w:r w:rsidRPr="00E646FF">
        <w:rPr>
          <w:i/>
          <w:iCs/>
          <w:sz w:val="24"/>
          <w:szCs w:val="24"/>
        </w:rPr>
        <w:t>mean</w:t>
      </w:r>
      <w:r>
        <w:rPr>
          <w:i/>
          <w:iCs/>
          <w:sz w:val="24"/>
          <w:szCs w:val="24"/>
        </w:rPr>
        <w:t xml:space="preserve"> </w:t>
      </w:r>
      <w:r>
        <w:rPr>
          <w:sz w:val="24"/>
          <w:szCs w:val="24"/>
        </w:rPr>
        <w:t xml:space="preserve">dari pretest kelas kontrol sebesar </w:t>
      </w:r>
      <w:r w:rsidRPr="00387748">
        <w:rPr>
          <w:color w:val="000000"/>
          <w:sz w:val="24"/>
          <w:szCs w:val="24"/>
        </w:rPr>
        <w:t>70</w:t>
      </w:r>
      <w:r>
        <w:rPr>
          <w:color w:val="000000"/>
          <w:sz w:val="24"/>
          <w:szCs w:val="24"/>
        </w:rPr>
        <w:t>,</w:t>
      </w:r>
      <w:r w:rsidRPr="00387748">
        <w:rPr>
          <w:color w:val="000000"/>
          <w:sz w:val="24"/>
          <w:szCs w:val="24"/>
        </w:rPr>
        <w:t>37</w:t>
      </w:r>
      <w:r>
        <w:rPr>
          <w:sz w:val="24"/>
          <w:szCs w:val="24"/>
        </w:rPr>
        <w:t xml:space="preserve"> dan postest kelas kontrol sebesar </w:t>
      </w:r>
      <w:r w:rsidRPr="00A84C91">
        <w:rPr>
          <w:color w:val="000000"/>
          <w:sz w:val="24"/>
          <w:szCs w:val="24"/>
        </w:rPr>
        <w:t>72</w:t>
      </w:r>
      <w:r>
        <w:rPr>
          <w:color w:val="000000"/>
          <w:sz w:val="24"/>
          <w:szCs w:val="24"/>
        </w:rPr>
        <w:t>,</w:t>
      </w:r>
      <w:r w:rsidRPr="00A84C91">
        <w:rPr>
          <w:color w:val="000000"/>
          <w:sz w:val="24"/>
          <w:szCs w:val="24"/>
        </w:rPr>
        <w:t>68</w:t>
      </w:r>
      <w:r>
        <w:rPr>
          <w:sz w:val="24"/>
          <w:szCs w:val="24"/>
        </w:rPr>
        <w:t>.</w:t>
      </w:r>
    </w:p>
    <w:p w14:paraId="0927373F" w14:textId="77777777" w:rsidR="00233AA2" w:rsidRDefault="00233AA2" w:rsidP="00233AA2">
      <w:pPr>
        <w:spacing w:line="360" w:lineRule="auto"/>
        <w:jc w:val="center"/>
        <w:rPr>
          <w:sz w:val="24"/>
          <w:szCs w:val="24"/>
        </w:rPr>
      </w:pPr>
      <w:r>
        <w:rPr>
          <w:noProof/>
        </w:rPr>
        <w:drawing>
          <wp:inline distT="0" distB="0" distL="0" distR="0" wp14:anchorId="6DBA999C" wp14:editId="2AA3F427">
            <wp:extent cx="4978400" cy="2987040"/>
            <wp:effectExtent l="0" t="0" r="12700" b="3810"/>
            <wp:docPr id="1870407380" name="Chart 1">
              <a:extLst xmlns:a="http://schemas.openxmlformats.org/drawingml/2006/main">
                <a:ext uri="{FF2B5EF4-FFF2-40B4-BE49-F238E27FC236}">
                  <a16:creationId xmlns:a16="http://schemas.microsoft.com/office/drawing/2014/main" id="{CE0BFFF7-7661-9749-EAF6-908394C73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7F1D44" w14:textId="77777777" w:rsidR="00233AA2" w:rsidRPr="00E20F8F" w:rsidRDefault="00233AA2" w:rsidP="00BB2ECF">
      <w:pPr>
        <w:pStyle w:val="Keterangan"/>
        <w:spacing w:line="360" w:lineRule="auto"/>
        <w:jc w:val="center"/>
        <w:rPr>
          <w:rFonts w:ascii="Times New Roman" w:hAnsi="Times New Roman" w:cs="Times New Roman"/>
          <w:color w:val="auto"/>
          <w:sz w:val="24"/>
          <w:szCs w:val="24"/>
          <w:lang w:val="sv-SE"/>
        </w:rPr>
      </w:pPr>
      <w:bookmarkStart w:id="8" w:name="_Toc138707595"/>
      <w:bookmarkStart w:id="9" w:name="_Toc138883307"/>
      <w:proofErr w:type="spellStart"/>
      <w:r w:rsidRPr="00E20F8F">
        <w:rPr>
          <w:rFonts w:ascii="Times New Roman" w:hAnsi="Times New Roman" w:cs="Times New Roman"/>
          <w:i w:val="0"/>
          <w:iCs w:val="0"/>
          <w:color w:val="auto"/>
          <w:sz w:val="24"/>
          <w:szCs w:val="24"/>
          <w:lang w:val="sv-SE"/>
        </w:rPr>
        <w:t>Gambar</w:t>
      </w:r>
      <w:proofErr w:type="spellEnd"/>
      <w:r w:rsidRPr="00E20F8F">
        <w:rPr>
          <w:rFonts w:ascii="Times New Roman" w:hAnsi="Times New Roman" w:cs="Times New Roman"/>
          <w:i w:val="0"/>
          <w:iCs w:val="0"/>
          <w:color w:val="auto"/>
          <w:sz w:val="24"/>
          <w:szCs w:val="24"/>
          <w:lang w:val="sv-SE"/>
        </w:rPr>
        <w:t xml:space="preserve"> 1. </w:t>
      </w:r>
      <w:proofErr w:type="spellStart"/>
      <w:r w:rsidRPr="00E20F8F">
        <w:rPr>
          <w:rFonts w:ascii="Times New Roman" w:hAnsi="Times New Roman" w:cs="Times New Roman"/>
          <w:i w:val="0"/>
          <w:iCs w:val="0"/>
          <w:color w:val="auto"/>
          <w:sz w:val="24"/>
          <w:szCs w:val="24"/>
          <w:lang w:val="sv-SE"/>
        </w:rPr>
        <w:t>Nilai</w:t>
      </w:r>
      <w:proofErr w:type="spellEnd"/>
      <w:r w:rsidRPr="00E20F8F">
        <w:rPr>
          <w:rFonts w:ascii="Times New Roman" w:hAnsi="Times New Roman" w:cs="Times New Roman"/>
          <w:i w:val="0"/>
          <w:iCs w:val="0"/>
          <w:color w:val="auto"/>
          <w:sz w:val="24"/>
          <w:szCs w:val="24"/>
          <w:lang w:val="sv-SE"/>
        </w:rPr>
        <w:t xml:space="preserve"> Rata-rata </w:t>
      </w:r>
      <w:r w:rsidRPr="00E20F8F">
        <w:rPr>
          <w:rFonts w:ascii="Times New Roman" w:hAnsi="Times New Roman" w:cs="Times New Roman"/>
          <w:color w:val="auto"/>
          <w:sz w:val="24"/>
          <w:szCs w:val="24"/>
          <w:lang w:val="sv-SE"/>
        </w:rPr>
        <w:t>(</w:t>
      </w:r>
      <w:proofErr w:type="spellStart"/>
      <w:r w:rsidRPr="00E20F8F">
        <w:rPr>
          <w:rFonts w:ascii="Times New Roman" w:hAnsi="Times New Roman" w:cs="Times New Roman"/>
          <w:color w:val="auto"/>
          <w:sz w:val="24"/>
          <w:szCs w:val="24"/>
          <w:lang w:val="sv-SE"/>
        </w:rPr>
        <w:t>Mean</w:t>
      </w:r>
      <w:proofErr w:type="spellEnd"/>
      <w:r w:rsidRPr="00E20F8F">
        <w:rPr>
          <w:rFonts w:ascii="Times New Roman" w:hAnsi="Times New Roman" w:cs="Times New Roman"/>
          <w:color w:val="auto"/>
          <w:sz w:val="24"/>
          <w:szCs w:val="24"/>
          <w:lang w:val="sv-SE"/>
        </w:rPr>
        <w:t>)</w:t>
      </w:r>
      <w:bookmarkEnd w:id="8"/>
      <w:bookmarkEnd w:id="9"/>
    </w:p>
    <w:p w14:paraId="67928813" w14:textId="77777777" w:rsidR="00233AA2" w:rsidRDefault="00233AA2" w:rsidP="00233AA2">
      <w:pPr>
        <w:spacing w:line="360" w:lineRule="auto"/>
        <w:ind w:firstLine="567"/>
        <w:jc w:val="both"/>
        <w:rPr>
          <w:color w:val="000000"/>
          <w:sz w:val="24"/>
          <w:szCs w:val="24"/>
        </w:rPr>
      </w:pPr>
      <w:r>
        <w:rPr>
          <w:sz w:val="24"/>
          <w:szCs w:val="24"/>
        </w:rPr>
        <w:t xml:space="preserve">Berdasarkan </w:t>
      </w:r>
      <w:proofErr w:type="spellStart"/>
      <w:r w:rsidR="0047697C" w:rsidRPr="00E20F8F">
        <w:rPr>
          <w:sz w:val="24"/>
          <w:szCs w:val="24"/>
          <w:lang w:val="sv-SE"/>
        </w:rPr>
        <w:t>gambar</w:t>
      </w:r>
      <w:proofErr w:type="spellEnd"/>
      <w:r w:rsidR="0047697C" w:rsidRPr="00E20F8F">
        <w:rPr>
          <w:sz w:val="24"/>
          <w:szCs w:val="24"/>
          <w:lang w:val="sv-SE"/>
        </w:rPr>
        <w:t xml:space="preserve"> </w:t>
      </w:r>
      <w:proofErr w:type="spellStart"/>
      <w:r w:rsidR="0047697C" w:rsidRPr="00E20F8F">
        <w:rPr>
          <w:sz w:val="24"/>
          <w:szCs w:val="24"/>
          <w:lang w:val="sv-SE"/>
        </w:rPr>
        <w:t>pada</w:t>
      </w:r>
      <w:proofErr w:type="spellEnd"/>
      <w:r w:rsidR="0047697C" w:rsidRPr="00E20F8F">
        <w:rPr>
          <w:sz w:val="24"/>
          <w:szCs w:val="24"/>
          <w:lang w:val="sv-SE"/>
        </w:rPr>
        <w:t xml:space="preserve"> </w:t>
      </w:r>
      <w:proofErr w:type="spellStart"/>
      <w:r w:rsidR="0047697C" w:rsidRPr="00E20F8F">
        <w:rPr>
          <w:sz w:val="24"/>
          <w:szCs w:val="24"/>
          <w:lang w:val="sv-SE"/>
        </w:rPr>
        <w:t>halaman</w:t>
      </w:r>
      <w:proofErr w:type="spellEnd"/>
      <w:r w:rsidR="0047697C" w:rsidRPr="00E20F8F">
        <w:rPr>
          <w:sz w:val="24"/>
          <w:szCs w:val="24"/>
          <w:lang w:val="sv-SE"/>
        </w:rPr>
        <w:t xml:space="preserve"> </w:t>
      </w:r>
      <w:proofErr w:type="spellStart"/>
      <w:r w:rsidR="0047697C" w:rsidRPr="00E20F8F">
        <w:rPr>
          <w:sz w:val="24"/>
          <w:szCs w:val="24"/>
          <w:lang w:val="sv-SE"/>
        </w:rPr>
        <w:t>sebelumnya</w:t>
      </w:r>
      <w:proofErr w:type="spellEnd"/>
      <w:r w:rsidR="0047697C" w:rsidRPr="00E20F8F">
        <w:rPr>
          <w:sz w:val="24"/>
          <w:szCs w:val="24"/>
          <w:lang w:val="sv-SE"/>
        </w:rPr>
        <w:t xml:space="preserve"> </w:t>
      </w:r>
      <w:proofErr w:type="spellStart"/>
      <w:r w:rsidR="0047697C" w:rsidRPr="00E20F8F">
        <w:rPr>
          <w:sz w:val="24"/>
          <w:szCs w:val="24"/>
          <w:lang w:val="sv-SE"/>
        </w:rPr>
        <w:t>dimana</w:t>
      </w:r>
      <w:proofErr w:type="spellEnd"/>
      <w:r w:rsidR="0047697C" w:rsidRPr="00E20F8F">
        <w:rPr>
          <w:sz w:val="24"/>
          <w:szCs w:val="24"/>
          <w:lang w:val="sv-SE"/>
        </w:rPr>
        <w:t xml:space="preserve"> </w:t>
      </w:r>
      <w:proofErr w:type="spellStart"/>
      <w:r w:rsidR="0047697C" w:rsidRPr="00E20F8F">
        <w:rPr>
          <w:sz w:val="24"/>
          <w:szCs w:val="24"/>
          <w:lang w:val="sv-SE"/>
        </w:rPr>
        <w:t>merupakan</w:t>
      </w:r>
      <w:proofErr w:type="spellEnd"/>
      <w:r w:rsidR="0047697C" w:rsidRPr="00E20F8F">
        <w:rPr>
          <w:sz w:val="24"/>
          <w:szCs w:val="24"/>
          <w:lang w:val="sv-SE"/>
        </w:rPr>
        <w:t xml:space="preserve"> </w:t>
      </w:r>
      <w:r>
        <w:rPr>
          <w:sz w:val="24"/>
          <w:szCs w:val="24"/>
        </w:rPr>
        <w:t xml:space="preserve">hasil analisis deskriptif terhadap data nilai total </w:t>
      </w:r>
      <w:proofErr w:type="spellStart"/>
      <w:r>
        <w:rPr>
          <w:sz w:val="24"/>
          <w:szCs w:val="24"/>
        </w:rPr>
        <w:t>pretest</w:t>
      </w:r>
      <w:proofErr w:type="spellEnd"/>
      <w:r>
        <w:rPr>
          <w:sz w:val="24"/>
          <w:szCs w:val="24"/>
        </w:rPr>
        <w:t xml:space="preserve"> dan </w:t>
      </w:r>
      <w:proofErr w:type="spellStart"/>
      <w:r>
        <w:rPr>
          <w:sz w:val="24"/>
          <w:szCs w:val="24"/>
        </w:rPr>
        <w:t>postest</w:t>
      </w:r>
      <w:proofErr w:type="spellEnd"/>
      <w:r>
        <w:rPr>
          <w:sz w:val="24"/>
          <w:szCs w:val="24"/>
        </w:rPr>
        <w:t xml:space="preserve"> kelas eksperimen serta </w:t>
      </w:r>
      <w:proofErr w:type="spellStart"/>
      <w:r>
        <w:rPr>
          <w:sz w:val="24"/>
          <w:szCs w:val="24"/>
        </w:rPr>
        <w:t>pretest</w:t>
      </w:r>
      <w:proofErr w:type="spellEnd"/>
      <w:r>
        <w:rPr>
          <w:sz w:val="24"/>
          <w:szCs w:val="24"/>
        </w:rPr>
        <w:t xml:space="preserve"> dan </w:t>
      </w:r>
      <w:proofErr w:type="spellStart"/>
      <w:r>
        <w:rPr>
          <w:sz w:val="24"/>
          <w:szCs w:val="24"/>
        </w:rPr>
        <w:t>postest</w:t>
      </w:r>
      <w:proofErr w:type="spellEnd"/>
      <w:r>
        <w:rPr>
          <w:sz w:val="24"/>
          <w:szCs w:val="24"/>
        </w:rPr>
        <w:t xml:space="preserve"> kelas kontrol dapat diketahui bahwa ada peningkatan nilai rata-rata setelah dilakukannya </w:t>
      </w:r>
      <w:proofErr w:type="spellStart"/>
      <w:r w:rsidRPr="00BB5EC3">
        <w:rPr>
          <w:i/>
          <w:iCs/>
          <w:sz w:val="24"/>
          <w:szCs w:val="24"/>
        </w:rPr>
        <w:t>treatment</w:t>
      </w:r>
      <w:proofErr w:type="spellEnd"/>
      <w:r>
        <w:rPr>
          <w:i/>
          <w:iCs/>
          <w:sz w:val="24"/>
          <w:szCs w:val="24"/>
        </w:rPr>
        <w:t xml:space="preserve">, </w:t>
      </w:r>
      <w:r>
        <w:rPr>
          <w:sz w:val="24"/>
          <w:szCs w:val="24"/>
        </w:rPr>
        <w:t xml:space="preserve">khususnya pada kelas eksperimen terlihat peningkatan nilai rata-rata yang cukup besar yaitu </w:t>
      </w:r>
      <w:r w:rsidRPr="00A84C91">
        <w:rPr>
          <w:color w:val="000000"/>
          <w:sz w:val="24"/>
          <w:szCs w:val="24"/>
        </w:rPr>
        <w:t>69</w:t>
      </w:r>
      <w:r>
        <w:rPr>
          <w:color w:val="000000"/>
          <w:sz w:val="24"/>
          <w:szCs w:val="24"/>
        </w:rPr>
        <w:t>,</w:t>
      </w:r>
      <w:r w:rsidRPr="00A84C91">
        <w:rPr>
          <w:color w:val="000000"/>
          <w:sz w:val="24"/>
          <w:szCs w:val="24"/>
        </w:rPr>
        <w:t>02</w:t>
      </w:r>
      <w:r>
        <w:rPr>
          <w:color w:val="000000"/>
          <w:sz w:val="24"/>
          <w:szCs w:val="24"/>
        </w:rPr>
        <w:t xml:space="preserve"> ke </w:t>
      </w:r>
      <w:r w:rsidRPr="00A84C91">
        <w:rPr>
          <w:color w:val="000000"/>
          <w:sz w:val="24"/>
          <w:szCs w:val="24"/>
        </w:rPr>
        <w:t>82</w:t>
      </w:r>
      <w:r>
        <w:rPr>
          <w:color w:val="000000"/>
          <w:sz w:val="24"/>
          <w:szCs w:val="24"/>
        </w:rPr>
        <w:t>,</w:t>
      </w:r>
      <w:r w:rsidRPr="00A84C91">
        <w:rPr>
          <w:color w:val="000000"/>
          <w:sz w:val="24"/>
          <w:szCs w:val="24"/>
        </w:rPr>
        <w:t>07</w:t>
      </w:r>
      <w:r>
        <w:rPr>
          <w:color w:val="000000"/>
          <w:sz w:val="24"/>
          <w:szCs w:val="24"/>
        </w:rPr>
        <w:t xml:space="preserve"> sedangkan peningkatan nilai rata-rata pada kelas kontrol tidak cukup besar yaitu </w:t>
      </w:r>
      <w:r w:rsidRPr="00A84C91">
        <w:rPr>
          <w:color w:val="000000"/>
          <w:sz w:val="24"/>
          <w:szCs w:val="24"/>
        </w:rPr>
        <w:t>70</w:t>
      </w:r>
      <w:r>
        <w:rPr>
          <w:color w:val="000000"/>
          <w:sz w:val="24"/>
          <w:szCs w:val="24"/>
        </w:rPr>
        <w:t>,</w:t>
      </w:r>
      <w:r w:rsidRPr="00A84C91">
        <w:rPr>
          <w:color w:val="000000"/>
          <w:sz w:val="24"/>
          <w:szCs w:val="24"/>
        </w:rPr>
        <w:t>37</w:t>
      </w:r>
      <w:r>
        <w:rPr>
          <w:color w:val="000000"/>
          <w:sz w:val="24"/>
          <w:szCs w:val="24"/>
        </w:rPr>
        <w:t xml:space="preserve"> ke </w:t>
      </w:r>
      <w:r w:rsidRPr="00A84C91">
        <w:rPr>
          <w:color w:val="000000"/>
          <w:sz w:val="24"/>
          <w:szCs w:val="24"/>
        </w:rPr>
        <w:t>72</w:t>
      </w:r>
      <w:r>
        <w:rPr>
          <w:color w:val="000000"/>
          <w:sz w:val="24"/>
          <w:szCs w:val="24"/>
        </w:rPr>
        <w:t>,</w:t>
      </w:r>
      <w:r w:rsidRPr="00A84C91">
        <w:rPr>
          <w:color w:val="000000"/>
          <w:sz w:val="24"/>
          <w:szCs w:val="24"/>
        </w:rPr>
        <w:t>68</w:t>
      </w:r>
      <w:r>
        <w:rPr>
          <w:sz w:val="24"/>
          <w:szCs w:val="24"/>
        </w:rPr>
        <w:t xml:space="preserve">. Kemudian dapat terlihat juga setelah dilakukannya </w:t>
      </w:r>
      <w:r w:rsidRPr="00BB5EC3">
        <w:rPr>
          <w:i/>
          <w:iCs/>
          <w:sz w:val="24"/>
          <w:szCs w:val="24"/>
        </w:rPr>
        <w:t>treatment</w:t>
      </w:r>
      <w:r>
        <w:rPr>
          <w:sz w:val="24"/>
          <w:szCs w:val="24"/>
        </w:rPr>
        <w:t xml:space="preserve"> bahwa nilai rata-rata postes kelas eksperimen yang menggunakan model pembelajaran VAK lebih besar dari pada nilai postes kelas </w:t>
      </w:r>
      <w:r>
        <w:rPr>
          <w:color w:val="000000"/>
          <w:sz w:val="24"/>
          <w:szCs w:val="24"/>
        </w:rPr>
        <w:t xml:space="preserve">kontrol yang tetap menggunakan model pembelajaran generatif (konvensional) yaitu </w:t>
      </w:r>
      <w:r w:rsidRPr="00A84C91">
        <w:rPr>
          <w:color w:val="000000"/>
          <w:sz w:val="24"/>
          <w:szCs w:val="24"/>
        </w:rPr>
        <w:t>82</w:t>
      </w:r>
      <w:r>
        <w:rPr>
          <w:color w:val="000000"/>
          <w:sz w:val="24"/>
          <w:szCs w:val="24"/>
        </w:rPr>
        <w:t>,</w:t>
      </w:r>
      <w:r w:rsidRPr="00A84C91">
        <w:rPr>
          <w:color w:val="000000"/>
          <w:sz w:val="24"/>
          <w:szCs w:val="24"/>
        </w:rPr>
        <w:t>07</w:t>
      </w:r>
      <w:r>
        <w:rPr>
          <w:color w:val="000000"/>
          <w:sz w:val="24"/>
          <w:szCs w:val="24"/>
        </w:rPr>
        <w:t xml:space="preserve"> &gt; </w:t>
      </w:r>
      <w:r w:rsidRPr="00A84C91">
        <w:rPr>
          <w:color w:val="000000"/>
          <w:sz w:val="24"/>
          <w:szCs w:val="24"/>
        </w:rPr>
        <w:t>72</w:t>
      </w:r>
      <w:r>
        <w:rPr>
          <w:color w:val="000000"/>
          <w:sz w:val="24"/>
          <w:szCs w:val="24"/>
        </w:rPr>
        <w:t>,</w:t>
      </w:r>
      <w:r w:rsidRPr="00A84C91">
        <w:rPr>
          <w:color w:val="000000"/>
          <w:sz w:val="24"/>
          <w:szCs w:val="24"/>
        </w:rPr>
        <w:t>68</w:t>
      </w:r>
      <w:r>
        <w:rPr>
          <w:color w:val="000000"/>
          <w:sz w:val="24"/>
          <w:szCs w:val="24"/>
        </w:rPr>
        <w:t>.</w:t>
      </w:r>
    </w:p>
    <w:p w14:paraId="7B7B40F4" w14:textId="77777777" w:rsidR="00895AE4" w:rsidRPr="00E20F8F" w:rsidRDefault="00895AE4" w:rsidP="00377C24">
      <w:pPr>
        <w:spacing w:line="360" w:lineRule="auto"/>
        <w:ind w:firstLine="567"/>
        <w:jc w:val="both"/>
        <w:rPr>
          <w:sz w:val="24"/>
          <w:szCs w:val="24"/>
        </w:rPr>
      </w:pPr>
      <w:r w:rsidRPr="00AC5C07">
        <w:rPr>
          <w:sz w:val="24"/>
          <w:szCs w:val="24"/>
        </w:rPr>
        <w:lastRenderedPageBreak/>
        <w:t>Uji prasyarat analisis di</w:t>
      </w:r>
      <w:r>
        <w:rPr>
          <w:sz w:val="24"/>
          <w:szCs w:val="24"/>
        </w:rPr>
        <w:t>perguna</w:t>
      </w:r>
      <w:r w:rsidRPr="00AC5C07">
        <w:rPr>
          <w:sz w:val="24"/>
          <w:szCs w:val="24"/>
        </w:rPr>
        <w:t>kan untuk mengetahui data berdistribusi normal atau tidak</w:t>
      </w:r>
      <w:r>
        <w:rPr>
          <w:sz w:val="24"/>
          <w:szCs w:val="24"/>
        </w:rPr>
        <w:t xml:space="preserve"> normal</w:t>
      </w:r>
      <w:r w:rsidRPr="00AC5C07">
        <w:rPr>
          <w:sz w:val="24"/>
          <w:szCs w:val="24"/>
        </w:rPr>
        <w:t>, serta untuk mengetahui data homogen atau tidak</w:t>
      </w:r>
      <w:r>
        <w:rPr>
          <w:sz w:val="24"/>
          <w:szCs w:val="24"/>
        </w:rPr>
        <w:t xml:space="preserve"> homogen</w:t>
      </w:r>
      <w:r w:rsidRPr="00AC5C07">
        <w:rPr>
          <w:bCs/>
          <w:sz w:val="24"/>
          <w:szCs w:val="24"/>
        </w:rPr>
        <w:t>.</w:t>
      </w:r>
      <w:r w:rsidRPr="00E20F8F">
        <w:rPr>
          <w:bCs/>
          <w:sz w:val="24"/>
          <w:szCs w:val="24"/>
        </w:rPr>
        <w:t xml:space="preserve"> Setelah dilakukan uji tersebut diketahui bahwa data </w:t>
      </w:r>
      <w:proofErr w:type="spellStart"/>
      <w:r w:rsidRPr="00E20F8F">
        <w:rPr>
          <w:bCs/>
          <w:sz w:val="24"/>
          <w:szCs w:val="24"/>
        </w:rPr>
        <w:t>berdistribusi</w:t>
      </w:r>
      <w:proofErr w:type="spellEnd"/>
      <w:r w:rsidRPr="00E20F8F">
        <w:rPr>
          <w:bCs/>
          <w:sz w:val="24"/>
          <w:szCs w:val="24"/>
        </w:rPr>
        <w:t xml:space="preserve"> normal dan homogen, sehingga data diolah menggunakan statistika </w:t>
      </w:r>
      <w:proofErr w:type="spellStart"/>
      <w:r w:rsidRPr="00E20F8F">
        <w:rPr>
          <w:bCs/>
          <w:sz w:val="24"/>
          <w:szCs w:val="24"/>
        </w:rPr>
        <w:t>parametrik</w:t>
      </w:r>
      <w:proofErr w:type="spellEnd"/>
      <w:r w:rsidR="00341773" w:rsidRPr="00E20F8F">
        <w:rPr>
          <w:bCs/>
          <w:sz w:val="24"/>
          <w:szCs w:val="24"/>
        </w:rPr>
        <w:t xml:space="preserve"> yaitu uji </w:t>
      </w:r>
      <w:r w:rsidR="00341773">
        <w:rPr>
          <w:sz w:val="24"/>
          <w:szCs w:val="24"/>
        </w:rPr>
        <w:t xml:space="preserve">t </w:t>
      </w:r>
      <w:proofErr w:type="spellStart"/>
      <w:r w:rsidR="00341773" w:rsidRPr="00D3335D">
        <w:rPr>
          <w:i/>
          <w:iCs/>
          <w:sz w:val="24"/>
          <w:szCs w:val="24"/>
        </w:rPr>
        <w:t>independent</w:t>
      </w:r>
      <w:proofErr w:type="spellEnd"/>
      <w:r w:rsidR="00341773" w:rsidRPr="00D3335D">
        <w:rPr>
          <w:i/>
          <w:iCs/>
          <w:sz w:val="24"/>
          <w:szCs w:val="24"/>
        </w:rPr>
        <w:t xml:space="preserve"> t-</w:t>
      </w:r>
      <w:proofErr w:type="spellStart"/>
      <w:r w:rsidR="00341773" w:rsidRPr="00D3335D">
        <w:rPr>
          <w:i/>
          <w:iCs/>
          <w:sz w:val="24"/>
          <w:szCs w:val="24"/>
        </w:rPr>
        <w:t>test</w:t>
      </w:r>
      <w:proofErr w:type="spellEnd"/>
      <w:r w:rsidR="00341773" w:rsidRPr="00E20F8F">
        <w:rPr>
          <w:i/>
          <w:iCs/>
          <w:sz w:val="24"/>
          <w:szCs w:val="24"/>
        </w:rPr>
        <w:t xml:space="preserve"> </w:t>
      </w:r>
      <w:r w:rsidR="00341773" w:rsidRPr="00E20F8F">
        <w:rPr>
          <w:sz w:val="24"/>
          <w:szCs w:val="24"/>
        </w:rPr>
        <w:t xml:space="preserve">dan uji </w:t>
      </w:r>
      <w:r w:rsidR="00341773" w:rsidRPr="00D3335D">
        <w:rPr>
          <w:sz w:val="24"/>
          <w:szCs w:val="24"/>
        </w:rPr>
        <w:t xml:space="preserve">t </w:t>
      </w:r>
      <w:proofErr w:type="spellStart"/>
      <w:r w:rsidR="00341773" w:rsidRPr="00D3335D">
        <w:rPr>
          <w:i/>
          <w:iCs/>
          <w:sz w:val="24"/>
          <w:szCs w:val="24"/>
        </w:rPr>
        <w:t>paired</w:t>
      </w:r>
      <w:proofErr w:type="spellEnd"/>
      <w:r w:rsidR="00341773" w:rsidRPr="00D3335D">
        <w:rPr>
          <w:i/>
          <w:iCs/>
          <w:sz w:val="24"/>
          <w:szCs w:val="24"/>
        </w:rPr>
        <w:t xml:space="preserve"> t-tes</w:t>
      </w:r>
      <w:r w:rsidR="00341773" w:rsidRPr="00E20F8F">
        <w:rPr>
          <w:i/>
          <w:iCs/>
          <w:sz w:val="24"/>
          <w:szCs w:val="24"/>
        </w:rPr>
        <w:t>.</w:t>
      </w:r>
    </w:p>
    <w:p w14:paraId="4277BABD" w14:textId="77777777" w:rsidR="00377C24" w:rsidRPr="00BB2ECF" w:rsidRDefault="00233AA2" w:rsidP="00377C24">
      <w:pPr>
        <w:spacing w:line="360" w:lineRule="auto"/>
        <w:ind w:firstLine="567"/>
        <w:jc w:val="both"/>
        <w:rPr>
          <w:sz w:val="24"/>
          <w:szCs w:val="24"/>
          <w:lang w:val="en-US"/>
        </w:rPr>
      </w:pPr>
      <w:r>
        <w:rPr>
          <w:sz w:val="24"/>
          <w:szCs w:val="24"/>
        </w:rPr>
        <w:t xml:space="preserve">Berdasarkan hasil analisis inferensial dalam uji t </w:t>
      </w:r>
      <w:r w:rsidRPr="00D3335D">
        <w:rPr>
          <w:i/>
          <w:iCs/>
          <w:sz w:val="24"/>
          <w:szCs w:val="24"/>
        </w:rPr>
        <w:t>independent t-test</w:t>
      </w:r>
      <w:r w:rsidRPr="00D3335D">
        <w:rPr>
          <w:sz w:val="24"/>
          <w:szCs w:val="24"/>
        </w:rPr>
        <w:t xml:space="preserve"> </w:t>
      </w:r>
      <w:r>
        <w:rPr>
          <w:sz w:val="24"/>
          <w:szCs w:val="24"/>
        </w:rPr>
        <w:t>yang dilakukan pada data nilai total postest kelas eksperimen dan postest kelas kontrol dapat ketahui bahwa m</w:t>
      </w:r>
      <w:r w:rsidRPr="00D3335D">
        <w:rPr>
          <w:sz w:val="24"/>
          <w:szCs w:val="24"/>
        </w:rPr>
        <w:t xml:space="preserve">odel pembelajaran VAK berbantuan media video berbasis animaker di kelas eksperimen lebih baik dari pada model pembelajaran generatif di kelas kontrol dalam kegiatan menyimak teks eksposisi. </w:t>
      </w:r>
      <w:proofErr w:type="spellStart"/>
      <w:r w:rsidR="00377C24">
        <w:rPr>
          <w:sz w:val="24"/>
          <w:szCs w:val="24"/>
          <w:lang w:val="en-US"/>
        </w:rPr>
        <w:t>Penjelasan</w:t>
      </w:r>
      <w:proofErr w:type="spellEnd"/>
      <w:r w:rsidR="00377C24">
        <w:rPr>
          <w:sz w:val="24"/>
          <w:szCs w:val="24"/>
          <w:lang w:val="en-US"/>
        </w:rPr>
        <w:t xml:space="preserve"> </w:t>
      </w:r>
      <w:proofErr w:type="spellStart"/>
      <w:r w:rsidR="00377C24">
        <w:rPr>
          <w:sz w:val="24"/>
          <w:szCs w:val="24"/>
          <w:lang w:val="en-US"/>
        </w:rPr>
        <w:t>lebih</w:t>
      </w:r>
      <w:proofErr w:type="spellEnd"/>
      <w:r w:rsidR="00377C24">
        <w:rPr>
          <w:sz w:val="24"/>
          <w:szCs w:val="24"/>
          <w:lang w:val="en-US"/>
        </w:rPr>
        <w:t xml:space="preserve"> </w:t>
      </w:r>
      <w:proofErr w:type="spellStart"/>
      <w:r w:rsidR="00377C24">
        <w:rPr>
          <w:sz w:val="24"/>
          <w:szCs w:val="24"/>
          <w:lang w:val="en-US"/>
        </w:rPr>
        <w:t>rinci</w:t>
      </w:r>
      <w:proofErr w:type="spellEnd"/>
      <w:r w:rsidR="00377C24">
        <w:rPr>
          <w:sz w:val="24"/>
          <w:szCs w:val="24"/>
          <w:lang w:val="en-US"/>
        </w:rPr>
        <w:t xml:space="preserve"> </w:t>
      </w:r>
      <w:proofErr w:type="spellStart"/>
      <w:r w:rsidR="00377C24">
        <w:rPr>
          <w:sz w:val="24"/>
          <w:szCs w:val="24"/>
          <w:lang w:val="en-US"/>
        </w:rPr>
        <w:t>akan</w:t>
      </w:r>
      <w:proofErr w:type="spellEnd"/>
      <w:r w:rsidR="00377C24">
        <w:rPr>
          <w:sz w:val="24"/>
          <w:szCs w:val="24"/>
          <w:lang w:val="en-US"/>
        </w:rPr>
        <w:t xml:space="preserve"> </w:t>
      </w:r>
      <w:proofErr w:type="spellStart"/>
      <w:r w:rsidR="00377C24">
        <w:rPr>
          <w:sz w:val="24"/>
          <w:szCs w:val="24"/>
          <w:lang w:val="en-US"/>
        </w:rPr>
        <w:t>dijelaskan</w:t>
      </w:r>
      <w:proofErr w:type="spellEnd"/>
      <w:r w:rsidR="00377C24">
        <w:rPr>
          <w:sz w:val="24"/>
          <w:szCs w:val="24"/>
          <w:lang w:val="en-US"/>
        </w:rPr>
        <w:t xml:space="preserve"> </w:t>
      </w:r>
      <w:proofErr w:type="spellStart"/>
      <w:r w:rsidR="00377C24">
        <w:rPr>
          <w:sz w:val="24"/>
          <w:szCs w:val="24"/>
          <w:lang w:val="en-US"/>
        </w:rPr>
        <w:t>sebagai</w:t>
      </w:r>
      <w:proofErr w:type="spellEnd"/>
      <w:r w:rsidR="00377C24">
        <w:rPr>
          <w:sz w:val="24"/>
          <w:szCs w:val="24"/>
          <w:lang w:val="en-US"/>
        </w:rPr>
        <w:t xml:space="preserve"> </w:t>
      </w:r>
      <w:proofErr w:type="spellStart"/>
      <w:r w:rsidR="00377C24">
        <w:rPr>
          <w:sz w:val="24"/>
          <w:szCs w:val="24"/>
          <w:lang w:val="en-US"/>
        </w:rPr>
        <w:t>berikut</w:t>
      </w:r>
      <w:proofErr w:type="spellEnd"/>
      <w:r w:rsidR="00377C24">
        <w:rPr>
          <w:sz w:val="24"/>
          <w:szCs w:val="24"/>
          <w:lang w:val="en-US"/>
        </w:rPr>
        <w:t>.</w:t>
      </w:r>
    </w:p>
    <w:p w14:paraId="0643C64C" w14:textId="77777777" w:rsidR="00377C24" w:rsidRDefault="00377C24" w:rsidP="00377C24">
      <w:pPr>
        <w:spacing w:line="360" w:lineRule="auto"/>
        <w:ind w:right="3997"/>
        <w:jc w:val="both"/>
        <w:rPr>
          <w:sz w:val="24"/>
          <w:szCs w:val="24"/>
        </w:rPr>
      </w:pPr>
      <w:r w:rsidRPr="00783136">
        <w:rPr>
          <w:sz w:val="24"/>
          <w:szCs w:val="24"/>
        </w:rPr>
        <w:t xml:space="preserve">Hipotesis penelitian: </w:t>
      </w:r>
    </w:p>
    <w:tbl>
      <w:tblPr>
        <w:tblStyle w:val="KisiTabel"/>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7"/>
      </w:tblGrid>
      <w:tr w:rsidR="00377C24" w14:paraId="3CD48943" w14:textId="77777777" w:rsidTr="00377C24">
        <w:tc>
          <w:tcPr>
            <w:tcW w:w="562" w:type="dxa"/>
          </w:tcPr>
          <w:p w14:paraId="711AF8B8" w14:textId="77777777" w:rsidR="00377C24" w:rsidRDefault="00377C24" w:rsidP="00377C24">
            <w:pPr>
              <w:spacing w:line="360" w:lineRule="auto"/>
              <w:jc w:val="both"/>
              <w:rPr>
                <w:rFonts w:ascii="Times New Roman" w:hAnsi="Times New Roman"/>
                <w:bCs/>
                <w:sz w:val="24"/>
                <w:szCs w:val="24"/>
              </w:rPr>
            </w:pPr>
            <w:r w:rsidRPr="00951B5F">
              <w:rPr>
                <w:rFonts w:ascii="Times New Roman" w:hAnsi="Times New Roman"/>
                <w:bCs/>
                <w:sz w:val="24"/>
                <w:szCs w:val="24"/>
              </w:rPr>
              <w:t>H</w:t>
            </w:r>
            <w:r w:rsidRPr="004F126B">
              <w:rPr>
                <w:rFonts w:ascii="Times New Roman" w:hAnsi="Times New Roman"/>
                <w:bCs/>
                <w:sz w:val="24"/>
                <w:szCs w:val="24"/>
                <w:vertAlign w:val="subscript"/>
              </w:rPr>
              <w:t>0</w:t>
            </w:r>
            <w:r w:rsidRPr="00951B5F">
              <w:rPr>
                <w:rFonts w:ascii="Times New Roman" w:hAnsi="Times New Roman"/>
                <w:bCs/>
                <w:sz w:val="24"/>
                <w:szCs w:val="24"/>
              </w:rPr>
              <w:t>:</w:t>
            </w:r>
          </w:p>
        </w:tc>
        <w:tc>
          <w:tcPr>
            <w:tcW w:w="8227" w:type="dxa"/>
          </w:tcPr>
          <w:p w14:paraId="32C4A401" w14:textId="77777777" w:rsidR="00377C24" w:rsidRDefault="00377C24" w:rsidP="00377C24">
            <w:pPr>
              <w:spacing w:line="360" w:lineRule="auto"/>
              <w:jc w:val="both"/>
              <w:rPr>
                <w:rFonts w:ascii="Times New Roman" w:hAnsi="Times New Roman"/>
                <w:bCs/>
                <w:sz w:val="24"/>
                <w:szCs w:val="24"/>
              </w:rPr>
            </w:pPr>
            <w:r w:rsidRPr="00640B11">
              <w:rPr>
                <w:rFonts w:ascii="Times New Roman" w:hAnsi="Times New Roman"/>
                <w:bCs/>
                <w:sz w:val="24"/>
                <w:szCs w:val="24"/>
              </w:rPr>
              <w:t xml:space="preserve">Model </w:t>
            </w:r>
            <w:proofErr w:type="spellStart"/>
            <w:r w:rsidRPr="00640B11">
              <w:rPr>
                <w:rFonts w:ascii="Times New Roman" w:hAnsi="Times New Roman"/>
                <w:bCs/>
                <w:sz w:val="24"/>
                <w:szCs w:val="24"/>
              </w:rPr>
              <w:t>pembelajaran</w:t>
            </w:r>
            <w:proofErr w:type="spellEnd"/>
            <w:r w:rsidRPr="00640B11">
              <w:rPr>
                <w:rFonts w:ascii="Times New Roman" w:hAnsi="Times New Roman"/>
                <w:bCs/>
                <w:sz w:val="24"/>
                <w:szCs w:val="24"/>
              </w:rPr>
              <w:t xml:space="preserve"> VAK </w:t>
            </w:r>
            <w:proofErr w:type="spellStart"/>
            <w:r w:rsidRPr="00640B11">
              <w:rPr>
                <w:rFonts w:ascii="Times New Roman" w:hAnsi="Times New Roman" w:cs="Times New Roman"/>
                <w:color w:val="000000" w:themeColor="text1"/>
                <w:sz w:val="24"/>
                <w:szCs w:val="24"/>
              </w:rPr>
              <w:t>berbantuan</w:t>
            </w:r>
            <w:proofErr w:type="spellEnd"/>
            <w:r w:rsidRPr="00640B11">
              <w:rPr>
                <w:rFonts w:ascii="Times New Roman" w:hAnsi="Times New Roman" w:cs="Times New Roman"/>
                <w:color w:val="000000" w:themeColor="text1"/>
                <w:sz w:val="24"/>
                <w:szCs w:val="24"/>
              </w:rPr>
              <w:t xml:space="preserve"> media video </w:t>
            </w:r>
            <w:proofErr w:type="spellStart"/>
            <w:r w:rsidRPr="00640B11">
              <w:rPr>
                <w:rFonts w:ascii="Times New Roman" w:hAnsi="Times New Roman" w:cs="Times New Roman"/>
                <w:color w:val="000000" w:themeColor="text1"/>
                <w:sz w:val="24"/>
                <w:szCs w:val="24"/>
              </w:rPr>
              <w:t>berbasis</w:t>
            </w:r>
            <w:proofErr w:type="spellEnd"/>
            <w:r w:rsidRPr="00640B11">
              <w:rPr>
                <w:rFonts w:ascii="Times New Roman" w:hAnsi="Times New Roman" w:cs="Times New Roman"/>
                <w:color w:val="000000" w:themeColor="text1"/>
                <w:sz w:val="24"/>
                <w:szCs w:val="24"/>
              </w:rPr>
              <w:t xml:space="preserve"> </w:t>
            </w:r>
            <w:proofErr w:type="spellStart"/>
            <w:r w:rsidRPr="00640B11">
              <w:rPr>
                <w:rFonts w:ascii="Times New Roman" w:hAnsi="Times New Roman" w:cs="Times New Roman"/>
                <w:color w:val="000000" w:themeColor="text1"/>
                <w:sz w:val="24"/>
                <w:szCs w:val="24"/>
              </w:rPr>
              <w:t>animaker</w:t>
            </w:r>
            <w:proofErr w:type="spellEnd"/>
            <w:r>
              <w:rPr>
                <w:rFonts w:ascii="Times New Roman" w:hAnsi="Times New Roman" w:cs="Times New Roman"/>
                <w:color w:val="000000" w:themeColor="text1"/>
                <w:sz w:val="24"/>
                <w:szCs w:val="24"/>
              </w:rPr>
              <w:t xml:space="preserve"> di </w:t>
            </w:r>
            <w:proofErr w:type="spellStart"/>
            <w:r w:rsidRPr="00640B11">
              <w:rPr>
                <w:rFonts w:ascii="Times New Roman" w:hAnsi="Times New Roman"/>
                <w:bCs/>
                <w:sz w:val="24"/>
                <w:szCs w:val="24"/>
              </w:rPr>
              <w:t>kel</w:t>
            </w:r>
            <w:r>
              <w:rPr>
                <w:rFonts w:ascii="Times New Roman" w:hAnsi="Times New Roman"/>
                <w:bCs/>
                <w:sz w:val="24"/>
                <w:szCs w:val="24"/>
              </w:rPr>
              <w:t>as</w:t>
            </w:r>
            <w:proofErr w:type="spellEnd"/>
            <w:r w:rsidRPr="00640B11">
              <w:rPr>
                <w:rFonts w:ascii="Times New Roman" w:hAnsi="Times New Roman"/>
                <w:bCs/>
                <w:sz w:val="24"/>
                <w:szCs w:val="24"/>
              </w:rPr>
              <w:t xml:space="preserve"> </w:t>
            </w:r>
            <w:proofErr w:type="spellStart"/>
            <w:r w:rsidRPr="00640B11">
              <w:rPr>
                <w:rFonts w:ascii="Times New Roman" w:hAnsi="Times New Roman"/>
                <w:bCs/>
                <w:sz w:val="24"/>
                <w:szCs w:val="24"/>
              </w:rPr>
              <w:t>eksperimen</w:t>
            </w:r>
            <w:proofErr w:type="spellEnd"/>
            <w:r w:rsidRPr="00640B11">
              <w:rPr>
                <w:rFonts w:ascii="Times New Roman" w:hAnsi="Times New Roman"/>
                <w:bCs/>
                <w:sz w:val="24"/>
                <w:szCs w:val="24"/>
              </w:rPr>
              <w:t xml:space="preserve"> </w:t>
            </w:r>
            <w:proofErr w:type="spellStart"/>
            <w:r w:rsidRPr="00640B11">
              <w:rPr>
                <w:rFonts w:ascii="Times New Roman" w:hAnsi="Times New Roman"/>
                <w:bCs/>
                <w:sz w:val="24"/>
                <w:szCs w:val="24"/>
              </w:rPr>
              <w:t>tidak</w:t>
            </w:r>
            <w:proofErr w:type="spellEnd"/>
            <w:r w:rsidRPr="00640B11">
              <w:rPr>
                <w:rFonts w:ascii="Times New Roman" w:hAnsi="Times New Roman"/>
                <w:bCs/>
                <w:sz w:val="24"/>
                <w:szCs w:val="24"/>
              </w:rPr>
              <w:t xml:space="preserve"> </w:t>
            </w:r>
            <w:proofErr w:type="spellStart"/>
            <w:r w:rsidRPr="00640B11">
              <w:rPr>
                <w:rFonts w:ascii="Times New Roman" w:hAnsi="Times New Roman"/>
                <w:bCs/>
                <w:sz w:val="24"/>
                <w:szCs w:val="24"/>
              </w:rPr>
              <w:t>lebih</w:t>
            </w:r>
            <w:proofErr w:type="spellEnd"/>
            <w:r w:rsidRPr="00640B11">
              <w:rPr>
                <w:rFonts w:ascii="Times New Roman" w:hAnsi="Times New Roman"/>
                <w:bCs/>
                <w:sz w:val="24"/>
                <w:szCs w:val="24"/>
              </w:rPr>
              <w:t xml:space="preserve"> </w:t>
            </w:r>
            <w:proofErr w:type="spellStart"/>
            <w:r w:rsidRPr="00640B11">
              <w:rPr>
                <w:rFonts w:ascii="Times New Roman" w:hAnsi="Times New Roman"/>
                <w:bCs/>
                <w:sz w:val="24"/>
                <w:szCs w:val="24"/>
              </w:rPr>
              <w:t>baik</w:t>
            </w:r>
            <w:proofErr w:type="spellEnd"/>
            <w:r w:rsidRPr="00640B11">
              <w:rPr>
                <w:rFonts w:ascii="Times New Roman" w:hAnsi="Times New Roman"/>
                <w:bCs/>
                <w:sz w:val="24"/>
                <w:szCs w:val="24"/>
              </w:rPr>
              <w:t xml:space="preserve"> </w:t>
            </w:r>
            <w:proofErr w:type="spellStart"/>
            <w:r w:rsidRPr="00640B11">
              <w:rPr>
                <w:rFonts w:ascii="Times New Roman" w:hAnsi="Times New Roman"/>
                <w:bCs/>
                <w:sz w:val="24"/>
                <w:szCs w:val="24"/>
              </w:rPr>
              <w:t>dari</w:t>
            </w:r>
            <w:proofErr w:type="spellEnd"/>
            <w:r w:rsidRPr="00640B11">
              <w:rPr>
                <w:rFonts w:ascii="Times New Roman" w:hAnsi="Times New Roman"/>
                <w:bCs/>
                <w:sz w:val="24"/>
                <w:szCs w:val="24"/>
              </w:rPr>
              <w:t xml:space="preserve"> pada model </w:t>
            </w:r>
            <w:proofErr w:type="spellStart"/>
            <w:r w:rsidRPr="00640B11">
              <w:rPr>
                <w:rFonts w:ascii="Times New Roman" w:hAnsi="Times New Roman"/>
                <w:bCs/>
                <w:sz w:val="24"/>
                <w:szCs w:val="24"/>
              </w:rPr>
              <w:t>pembelajaran</w:t>
            </w:r>
            <w:proofErr w:type="spellEnd"/>
            <w:r w:rsidRPr="00640B11">
              <w:rPr>
                <w:rFonts w:ascii="Times New Roman" w:hAnsi="Times New Roman"/>
                <w:bCs/>
                <w:sz w:val="24"/>
                <w:szCs w:val="24"/>
              </w:rPr>
              <w:t xml:space="preserve"> </w:t>
            </w:r>
            <w:proofErr w:type="spellStart"/>
            <w:r>
              <w:rPr>
                <w:rFonts w:ascii="Times New Roman" w:hAnsi="Times New Roman" w:cs="Times New Roman"/>
                <w:sz w:val="24"/>
                <w:szCs w:val="24"/>
              </w:rPr>
              <w:t>generatif</w:t>
            </w:r>
            <w:proofErr w:type="spellEnd"/>
            <w:r w:rsidRPr="00640B11">
              <w:rPr>
                <w:rFonts w:ascii="Times New Roman" w:hAnsi="Times New Roman"/>
                <w:bCs/>
                <w:sz w:val="24"/>
                <w:szCs w:val="24"/>
              </w:rPr>
              <w:t xml:space="preserve"> </w:t>
            </w:r>
            <w:r>
              <w:rPr>
                <w:rFonts w:ascii="Times New Roman" w:hAnsi="Times New Roman"/>
                <w:bCs/>
                <w:sz w:val="24"/>
                <w:szCs w:val="24"/>
              </w:rPr>
              <w:t xml:space="preserve">di </w:t>
            </w:r>
            <w:proofErr w:type="spellStart"/>
            <w:proofErr w:type="gramStart"/>
            <w:r>
              <w:rPr>
                <w:rFonts w:ascii="Times New Roman" w:hAnsi="Times New Roman"/>
                <w:bCs/>
                <w:sz w:val="24"/>
                <w:szCs w:val="24"/>
              </w:rPr>
              <w:t>kelas</w:t>
            </w:r>
            <w:proofErr w:type="spellEnd"/>
            <w:r>
              <w:rPr>
                <w:rFonts w:ascii="Times New Roman" w:hAnsi="Times New Roman"/>
                <w:bCs/>
                <w:sz w:val="24"/>
                <w:szCs w:val="24"/>
              </w:rPr>
              <w:t xml:space="preserve"> </w:t>
            </w:r>
            <w:r w:rsidRPr="00640B11">
              <w:rPr>
                <w:rFonts w:ascii="Times New Roman" w:hAnsi="Times New Roman"/>
                <w:bCs/>
                <w:sz w:val="24"/>
                <w:szCs w:val="24"/>
              </w:rPr>
              <w:t xml:space="preserve"> </w:t>
            </w:r>
            <w:proofErr w:type="spellStart"/>
            <w:r w:rsidRPr="00640B11">
              <w:rPr>
                <w:rFonts w:ascii="Times New Roman" w:hAnsi="Times New Roman"/>
                <w:bCs/>
                <w:sz w:val="24"/>
                <w:szCs w:val="24"/>
              </w:rPr>
              <w:t>kontrol</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kegiatan</w:t>
            </w:r>
            <w:proofErr w:type="spellEnd"/>
            <w:r>
              <w:rPr>
                <w:rFonts w:ascii="Times New Roman" w:hAnsi="Times New Roman"/>
                <w:bCs/>
                <w:sz w:val="24"/>
                <w:szCs w:val="24"/>
              </w:rPr>
              <w:t xml:space="preserve"> </w:t>
            </w:r>
            <w:proofErr w:type="spellStart"/>
            <w:r>
              <w:rPr>
                <w:rFonts w:ascii="Times New Roman" w:hAnsi="Times New Roman"/>
                <w:bCs/>
                <w:sz w:val="24"/>
                <w:szCs w:val="24"/>
              </w:rPr>
              <w:t>menyimak</w:t>
            </w:r>
            <w:proofErr w:type="spellEnd"/>
            <w:r>
              <w:rPr>
                <w:rFonts w:ascii="Times New Roman" w:hAnsi="Times New Roman"/>
                <w:bCs/>
                <w:sz w:val="24"/>
                <w:szCs w:val="24"/>
              </w:rPr>
              <w:t xml:space="preserve"> </w:t>
            </w:r>
            <w:proofErr w:type="spellStart"/>
            <w:r>
              <w:rPr>
                <w:rFonts w:ascii="Times New Roman" w:hAnsi="Times New Roman"/>
                <w:bCs/>
                <w:sz w:val="24"/>
                <w:szCs w:val="24"/>
              </w:rPr>
              <w:t>teks</w:t>
            </w:r>
            <w:proofErr w:type="spellEnd"/>
            <w:r>
              <w:rPr>
                <w:rFonts w:ascii="Times New Roman" w:hAnsi="Times New Roman"/>
                <w:bCs/>
                <w:sz w:val="24"/>
                <w:szCs w:val="24"/>
              </w:rPr>
              <w:t xml:space="preserve"> </w:t>
            </w:r>
            <w:proofErr w:type="spellStart"/>
            <w:r>
              <w:rPr>
                <w:rFonts w:ascii="Times New Roman" w:hAnsi="Times New Roman"/>
                <w:bCs/>
                <w:sz w:val="24"/>
                <w:szCs w:val="24"/>
              </w:rPr>
              <w:t>eksposisi</w:t>
            </w:r>
            <w:proofErr w:type="spellEnd"/>
            <w:r w:rsidRPr="00640B11">
              <w:rPr>
                <w:rFonts w:ascii="Times New Roman" w:hAnsi="Times New Roman"/>
                <w:bCs/>
                <w:sz w:val="24"/>
                <w:szCs w:val="24"/>
              </w:rPr>
              <w:t>.</w:t>
            </w:r>
          </w:p>
        </w:tc>
      </w:tr>
      <w:tr w:rsidR="00377C24" w14:paraId="4F730303" w14:textId="77777777" w:rsidTr="00377C24">
        <w:tc>
          <w:tcPr>
            <w:tcW w:w="562" w:type="dxa"/>
          </w:tcPr>
          <w:p w14:paraId="40A2B372" w14:textId="77777777" w:rsidR="00377C24" w:rsidRDefault="00377C24" w:rsidP="00377C24">
            <w:pPr>
              <w:spacing w:line="360" w:lineRule="auto"/>
              <w:jc w:val="both"/>
              <w:rPr>
                <w:rFonts w:ascii="Times New Roman" w:hAnsi="Times New Roman"/>
                <w:bCs/>
                <w:sz w:val="24"/>
                <w:szCs w:val="24"/>
              </w:rPr>
            </w:pPr>
            <w:r w:rsidRPr="00951B5F">
              <w:rPr>
                <w:rFonts w:ascii="Times New Roman" w:hAnsi="Times New Roman"/>
                <w:bCs/>
                <w:sz w:val="24"/>
                <w:szCs w:val="24"/>
              </w:rPr>
              <w:t>H</w:t>
            </w:r>
            <w:r w:rsidRPr="004F126B">
              <w:rPr>
                <w:rFonts w:ascii="Times New Roman" w:hAnsi="Times New Roman"/>
                <w:bCs/>
                <w:sz w:val="24"/>
                <w:szCs w:val="24"/>
                <w:vertAlign w:val="subscript"/>
              </w:rPr>
              <w:t>1</w:t>
            </w:r>
            <w:r w:rsidRPr="00951B5F">
              <w:rPr>
                <w:rFonts w:ascii="Times New Roman" w:hAnsi="Times New Roman"/>
                <w:bCs/>
                <w:sz w:val="24"/>
                <w:szCs w:val="24"/>
              </w:rPr>
              <w:t>:</w:t>
            </w:r>
          </w:p>
        </w:tc>
        <w:tc>
          <w:tcPr>
            <w:tcW w:w="8227" w:type="dxa"/>
          </w:tcPr>
          <w:p w14:paraId="3CCAE9AA" w14:textId="77777777" w:rsidR="00377C24" w:rsidRDefault="00377C24" w:rsidP="00377C24">
            <w:pPr>
              <w:spacing w:line="360" w:lineRule="auto"/>
              <w:jc w:val="both"/>
              <w:rPr>
                <w:rFonts w:ascii="Times New Roman" w:hAnsi="Times New Roman"/>
                <w:bCs/>
                <w:sz w:val="24"/>
                <w:szCs w:val="24"/>
              </w:rPr>
            </w:pPr>
            <w:r w:rsidRPr="00640B11">
              <w:rPr>
                <w:rFonts w:ascii="Times New Roman" w:hAnsi="Times New Roman"/>
                <w:bCs/>
                <w:sz w:val="24"/>
                <w:szCs w:val="24"/>
              </w:rPr>
              <w:t xml:space="preserve">Model </w:t>
            </w:r>
            <w:proofErr w:type="spellStart"/>
            <w:r w:rsidRPr="00640B11">
              <w:rPr>
                <w:rFonts w:ascii="Times New Roman" w:hAnsi="Times New Roman"/>
                <w:bCs/>
                <w:sz w:val="24"/>
                <w:szCs w:val="24"/>
              </w:rPr>
              <w:t>pembelajaran</w:t>
            </w:r>
            <w:proofErr w:type="spellEnd"/>
            <w:r w:rsidRPr="00640B11">
              <w:rPr>
                <w:rFonts w:ascii="Times New Roman" w:hAnsi="Times New Roman"/>
                <w:bCs/>
                <w:sz w:val="24"/>
                <w:szCs w:val="24"/>
              </w:rPr>
              <w:t xml:space="preserve"> VAK </w:t>
            </w:r>
            <w:proofErr w:type="spellStart"/>
            <w:r w:rsidRPr="00640B11">
              <w:rPr>
                <w:rFonts w:ascii="Times New Roman" w:hAnsi="Times New Roman" w:cs="Times New Roman"/>
                <w:color w:val="000000" w:themeColor="text1"/>
                <w:sz w:val="24"/>
                <w:szCs w:val="24"/>
              </w:rPr>
              <w:t>berbantuan</w:t>
            </w:r>
            <w:proofErr w:type="spellEnd"/>
            <w:r w:rsidRPr="00640B11">
              <w:rPr>
                <w:rFonts w:ascii="Times New Roman" w:hAnsi="Times New Roman" w:cs="Times New Roman"/>
                <w:color w:val="000000" w:themeColor="text1"/>
                <w:sz w:val="24"/>
                <w:szCs w:val="24"/>
              </w:rPr>
              <w:t xml:space="preserve"> media video </w:t>
            </w:r>
            <w:proofErr w:type="spellStart"/>
            <w:r w:rsidRPr="00640B11">
              <w:rPr>
                <w:rFonts w:ascii="Times New Roman" w:hAnsi="Times New Roman" w:cs="Times New Roman"/>
                <w:color w:val="000000" w:themeColor="text1"/>
                <w:sz w:val="24"/>
                <w:szCs w:val="24"/>
              </w:rPr>
              <w:t>berbasis</w:t>
            </w:r>
            <w:proofErr w:type="spellEnd"/>
            <w:r w:rsidRPr="00640B11">
              <w:rPr>
                <w:rFonts w:ascii="Times New Roman" w:hAnsi="Times New Roman" w:cs="Times New Roman"/>
                <w:color w:val="000000" w:themeColor="text1"/>
                <w:sz w:val="24"/>
                <w:szCs w:val="24"/>
              </w:rPr>
              <w:t xml:space="preserve"> </w:t>
            </w:r>
            <w:proofErr w:type="spellStart"/>
            <w:r w:rsidRPr="00640B11">
              <w:rPr>
                <w:rFonts w:ascii="Times New Roman" w:hAnsi="Times New Roman" w:cs="Times New Roman"/>
                <w:color w:val="000000" w:themeColor="text1"/>
                <w:sz w:val="24"/>
                <w:szCs w:val="24"/>
              </w:rPr>
              <w:t>animaker</w:t>
            </w:r>
            <w:proofErr w:type="spellEnd"/>
            <w:r>
              <w:rPr>
                <w:rFonts w:ascii="Times New Roman" w:hAnsi="Times New Roman" w:cs="Times New Roman"/>
                <w:color w:val="000000" w:themeColor="text1"/>
                <w:sz w:val="24"/>
                <w:szCs w:val="24"/>
              </w:rPr>
              <w:t xml:space="preserve"> di </w:t>
            </w:r>
            <w:proofErr w:type="spellStart"/>
            <w:r w:rsidRPr="00640B11">
              <w:rPr>
                <w:rFonts w:ascii="Times New Roman" w:hAnsi="Times New Roman"/>
                <w:bCs/>
                <w:sz w:val="24"/>
                <w:szCs w:val="24"/>
              </w:rPr>
              <w:t>kel</w:t>
            </w:r>
            <w:r>
              <w:rPr>
                <w:rFonts w:ascii="Times New Roman" w:hAnsi="Times New Roman"/>
                <w:bCs/>
                <w:sz w:val="24"/>
                <w:szCs w:val="24"/>
              </w:rPr>
              <w:t>as</w:t>
            </w:r>
            <w:proofErr w:type="spellEnd"/>
            <w:r w:rsidRPr="00640B11">
              <w:rPr>
                <w:rFonts w:ascii="Times New Roman" w:hAnsi="Times New Roman"/>
                <w:bCs/>
                <w:sz w:val="24"/>
                <w:szCs w:val="24"/>
              </w:rPr>
              <w:t xml:space="preserve"> </w:t>
            </w:r>
            <w:proofErr w:type="spellStart"/>
            <w:r w:rsidRPr="00640B11">
              <w:rPr>
                <w:rFonts w:ascii="Times New Roman" w:hAnsi="Times New Roman"/>
                <w:bCs/>
                <w:sz w:val="24"/>
                <w:szCs w:val="24"/>
              </w:rPr>
              <w:t>eksperimen</w:t>
            </w:r>
            <w:proofErr w:type="spellEnd"/>
            <w:r>
              <w:rPr>
                <w:rFonts w:ascii="Times New Roman" w:hAnsi="Times New Roman"/>
                <w:bCs/>
                <w:sz w:val="24"/>
                <w:szCs w:val="24"/>
              </w:rPr>
              <w:t xml:space="preserve"> </w:t>
            </w:r>
            <w:proofErr w:type="spellStart"/>
            <w:r w:rsidRPr="00640B11">
              <w:rPr>
                <w:rFonts w:ascii="Times New Roman" w:hAnsi="Times New Roman"/>
                <w:bCs/>
                <w:sz w:val="24"/>
                <w:szCs w:val="24"/>
              </w:rPr>
              <w:t>lebih</w:t>
            </w:r>
            <w:proofErr w:type="spellEnd"/>
            <w:r w:rsidRPr="00640B11">
              <w:rPr>
                <w:rFonts w:ascii="Times New Roman" w:hAnsi="Times New Roman"/>
                <w:bCs/>
                <w:sz w:val="24"/>
                <w:szCs w:val="24"/>
              </w:rPr>
              <w:t xml:space="preserve"> </w:t>
            </w:r>
            <w:proofErr w:type="spellStart"/>
            <w:r w:rsidRPr="00640B11">
              <w:rPr>
                <w:rFonts w:ascii="Times New Roman" w:hAnsi="Times New Roman"/>
                <w:bCs/>
                <w:sz w:val="24"/>
                <w:szCs w:val="24"/>
              </w:rPr>
              <w:t>baik</w:t>
            </w:r>
            <w:proofErr w:type="spellEnd"/>
            <w:r w:rsidRPr="00640B11">
              <w:rPr>
                <w:rFonts w:ascii="Times New Roman" w:hAnsi="Times New Roman"/>
                <w:bCs/>
                <w:sz w:val="24"/>
                <w:szCs w:val="24"/>
              </w:rPr>
              <w:t xml:space="preserve"> </w:t>
            </w:r>
            <w:proofErr w:type="spellStart"/>
            <w:r w:rsidRPr="00640B11">
              <w:rPr>
                <w:rFonts w:ascii="Times New Roman" w:hAnsi="Times New Roman"/>
                <w:bCs/>
                <w:sz w:val="24"/>
                <w:szCs w:val="24"/>
              </w:rPr>
              <w:t>dari</w:t>
            </w:r>
            <w:proofErr w:type="spellEnd"/>
            <w:r w:rsidRPr="00640B11">
              <w:rPr>
                <w:rFonts w:ascii="Times New Roman" w:hAnsi="Times New Roman"/>
                <w:bCs/>
                <w:sz w:val="24"/>
                <w:szCs w:val="24"/>
              </w:rPr>
              <w:t xml:space="preserve"> pada model </w:t>
            </w:r>
            <w:proofErr w:type="spellStart"/>
            <w:r w:rsidRPr="00640B11">
              <w:rPr>
                <w:rFonts w:ascii="Times New Roman" w:hAnsi="Times New Roman"/>
                <w:bCs/>
                <w:sz w:val="24"/>
                <w:szCs w:val="24"/>
              </w:rPr>
              <w:t>pembelajaran</w:t>
            </w:r>
            <w:proofErr w:type="spellEnd"/>
            <w:r w:rsidRPr="00640B11">
              <w:rPr>
                <w:rFonts w:ascii="Times New Roman" w:hAnsi="Times New Roman"/>
                <w:bCs/>
                <w:sz w:val="24"/>
                <w:szCs w:val="24"/>
              </w:rPr>
              <w:t xml:space="preserve"> </w:t>
            </w:r>
            <w:proofErr w:type="spellStart"/>
            <w:r>
              <w:rPr>
                <w:rFonts w:ascii="Times New Roman" w:hAnsi="Times New Roman" w:cs="Times New Roman"/>
                <w:sz w:val="24"/>
                <w:szCs w:val="24"/>
              </w:rPr>
              <w:t>generatif</w:t>
            </w:r>
            <w:proofErr w:type="spellEnd"/>
            <w:r w:rsidRPr="00640B11">
              <w:rPr>
                <w:rFonts w:ascii="Times New Roman" w:hAnsi="Times New Roman"/>
                <w:bCs/>
                <w:sz w:val="24"/>
                <w:szCs w:val="24"/>
              </w:rPr>
              <w:t xml:space="preserve"> </w:t>
            </w:r>
            <w:r>
              <w:rPr>
                <w:rFonts w:ascii="Times New Roman" w:hAnsi="Times New Roman"/>
                <w:bCs/>
                <w:sz w:val="24"/>
                <w:szCs w:val="24"/>
              </w:rPr>
              <w:t xml:space="preserve">di </w:t>
            </w:r>
            <w:proofErr w:type="spellStart"/>
            <w:proofErr w:type="gramStart"/>
            <w:r>
              <w:rPr>
                <w:rFonts w:ascii="Times New Roman" w:hAnsi="Times New Roman"/>
                <w:bCs/>
                <w:sz w:val="24"/>
                <w:szCs w:val="24"/>
              </w:rPr>
              <w:t>kelas</w:t>
            </w:r>
            <w:proofErr w:type="spellEnd"/>
            <w:r>
              <w:rPr>
                <w:rFonts w:ascii="Times New Roman" w:hAnsi="Times New Roman"/>
                <w:bCs/>
                <w:sz w:val="24"/>
                <w:szCs w:val="24"/>
              </w:rPr>
              <w:t xml:space="preserve"> </w:t>
            </w:r>
            <w:r w:rsidRPr="00640B11">
              <w:rPr>
                <w:rFonts w:ascii="Times New Roman" w:hAnsi="Times New Roman"/>
                <w:bCs/>
                <w:sz w:val="24"/>
                <w:szCs w:val="24"/>
              </w:rPr>
              <w:t xml:space="preserve"> </w:t>
            </w:r>
            <w:proofErr w:type="spellStart"/>
            <w:r w:rsidRPr="00640B11">
              <w:rPr>
                <w:rFonts w:ascii="Times New Roman" w:hAnsi="Times New Roman"/>
                <w:bCs/>
                <w:sz w:val="24"/>
                <w:szCs w:val="24"/>
              </w:rPr>
              <w:t>kontrol</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kegiatan</w:t>
            </w:r>
            <w:proofErr w:type="spellEnd"/>
            <w:r>
              <w:rPr>
                <w:rFonts w:ascii="Times New Roman" w:hAnsi="Times New Roman"/>
                <w:bCs/>
                <w:sz w:val="24"/>
                <w:szCs w:val="24"/>
              </w:rPr>
              <w:t xml:space="preserve"> </w:t>
            </w:r>
            <w:proofErr w:type="spellStart"/>
            <w:r>
              <w:rPr>
                <w:rFonts w:ascii="Times New Roman" w:hAnsi="Times New Roman"/>
                <w:bCs/>
                <w:sz w:val="24"/>
                <w:szCs w:val="24"/>
              </w:rPr>
              <w:t>menyimak</w:t>
            </w:r>
            <w:proofErr w:type="spellEnd"/>
            <w:r>
              <w:rPr>
                <w:rFonts w:ascii="Times New Roman" w:hAnsi="Times New Roman"/>
                <w:bCs/>
                <w:sz w:val="24"/>
                <w:szCs w:val="24"/>
              </w:rPr>
              <w:t xml:space="preserve"> </w:t>
            </w:r>
            <w:proofErr w:type="spellStart"/>
            <w:r>
              <w:rPr>
                <w:rFonts w:ascii="Times New Roman" w:hAnsi="Times New Roman"/>
                <w:bCs/>
                <w:sz w:val="24"/>
                <w:szCs w:val="24"/>
              </w:rPr>
              <w:t>teks</w:t>
            </w:r>
            <w:proofErr w:type="spellEnd"/>
            <w:r>
              <w:rPr>
                <w:rFonts w:ascii="Times New Roman" w:hAnsi="Times New Roman"/>
                <w:bCs/>
                <w:sz w:val="24"/>
                <w:szCs w:val="24"/>
              </w:rPr>
              <w:t xml:space="preserve"> </w:t>
            </w:r>
            <w:proofErr w:type="spellStart"/>
            <w:r>
              <w:rPr>
                <w:rFonts w:ascii="Times New Roman" w:hAnsi="Times New Roman"/>
                <w:bCs/>
                <w:sz w:val="24"/>
                <w:szCs w:val="24"/>
              </w:rPr>
              <w:t>eksposisi</w:t>
            </w:r>
            <w:proofErr w:type="spellEnd"/>
            <w:r w:rsidRPr="00640B11">
              <w:rPr>
                <w:rFonts w:ascii="Times New Roman" w:hAnsi="Times New Roman"/>
                <w:bCs/>
                <w:sz w:val="24"/>
                <w:szCs w:val="24"/>
              </w:rPr>
              <w:t>.</w:t>
            </w:r>
          </w:p>
        </w:tc>
      </w:tr>
    </w:tbl>
    <w:p w14:paraId="0A476548" w14:textId="77777777" w:rsidR="00377C24" w:rsidRDefault="00377C24" w:rsidP="00377C24">
      <w:pPr>
        <w:spacing w:line="360" w:lineRule="auto"/>
        <w:jc w:val="both"/>
        <w:rPr>
          <w:sz w:val="24"/>
          <w:szCs w:val="24"/>
        </w:rPr>
      </w:pPr>
      <w:r w:rsidRPr="00783136">
        <w:rPr>
          <w:sz w:val="24"/>
          <w:szCs w:val="24"/>
        </w:rPr>
        <w:t xml:space="preserve">Hipotesis statistik: </w:t>
      </w:r>
    </w:p>
    <w:p w14:paraId="700530CD" w14:textId="77777777" w:rsidR="00377C24" w:rsidRPr="00640B11" w:rsidRDefault="00377C24" w:rsidP="00377C24">
      <w:pPr>
        <w:spacing w:line="360" w:lineRule="auto"/>
        <w:ind w:left="142"/>
        <w:jc w:val="both"/>
        <w:rPr>
          <w:bCs/>
          <w:sz w:val="24"/>
          <w:szCs w:val="24"/>
        </w:rPr>
      </w:pPr>
      <w:r w:rsidRPr="00640B11">
        <w:rPr>
          <w:bCs/>
          <w:sz w:val="24"/>
          <w:szCs w:val="24"/>
        </w:rPr>
        <w:t>H</w:t>
      </w:r>
      <w:r w:rsidRPr="004F126B">
        <w:rPr>
          <w:bCs/>
          <w:sz w:val="24"/>
          <w:szCs w:val="24"/>
          <w:vertAlign w:val="subscript"/>
        </w:rPr>
        <w:t>0</w:t>
      </w:r>
      <w:r w:rsidRPr="00640B11">
        <w:rPr>
          <w:bCs/>
          <w:sz w:val="24"/>
          <w:szCs w:val="24"/>
        </w:rPr>
        <w:t xml:space="preserve"> : </w:t>
      </w:r>
      <w:r w:rsidRPr="00640B11">
        <w:rPr>
          <w:bCs/>
          <w:sz w:val="28"/>
          <w:szCs w:val="28"/>
        </w:rPr>
        <w:t>μ</w:t>
      </w:r>
      <w:r w:rsidRPr="004F126B">
        <w:rPr>
          <w:bCs/>
          <w:sz w:val="24"/>
          <w:szCs w:val="24"/>
          <w:vertAlign w:val="subscript"/>
        </w:rPr>
        <w:t>B2</w:t>
      </w:r>
      <w:r w:rsidRPr="00640B11">
        <w:rPr>
          <w:bCs/>
          <w:sz w:val="24"/>
          <w:szCs w:val="24"/>
        </w:rPr>
        <w:t xml:space="preserve"> ≤ </w:t>
      </w:r>
      <w:r w:rsidRPr="00640B11">
        <w:rPr>
          <w:bCs/>
          <w:sz w:val="28"/>
          <w:szCs w:val="28"/>
        </w:rPr>
        <w:t>μ</w:t>
      </w:r>
      <w:r w:rsidRPr="004F126B">
        <w:rPr>
          <w:bCs/>
          <w:sz w:val="24"/>
          <w:szCs w:val="24"/>
          <w:vertAlign w:val="subscript"/>
        </w:rPr>
        <w:t>A2</w:t>
      </w:r>
    </w:p>
    <w:p w14:paraId="122E2AC7" w14:textId="77777777" w:rsidR="00377C24" w:rsidRPr="00713395" w:rsidRDefault="00377C24" w:rsidP="00377C24">
      <w:pPr>
        <w:spacing w:line="360" w:lineRule="auto"/>
        <w:ind w:left="142"/>
        <w:jc w:val="both"/>
        <w:rPr>
          <w:sz w:val="24"/>
          <w:szCs w:val="24"/>
        </w:rPr>
      </w:pPr>
      <w:r w:rsidRPr="00640B11">
        <w:rPr>
          <w:bCs/>
          <w:sz w:val="24"/>
          <w:szCs w:val="24"/>
        </w:rPr>
        <w:t>H</w:t>
      </w:r>
      <w:r w:rsidRPr="004F126B">
        <w:rPr>
          <w:bCs/>
          <w:sz w:val="24"/>
          <w:szCs w:val="24"/>
          <w:vertAlign w:val="subscript"/>
        </w:rPr>
        <w:t>1</w:t>
      </w:r>
      <w:r w:rsidRPr="00640B11">
        <w:rPr>
          <w:bCs/>
          <w:sz w:val="24"/>
          <w:szCs w:val="24"/>
        </w:rPr>
        <w:t xml:space="preserve"> : </w:t>
      </w:r>
      <w:r w:rsidRPr="00640B11">
        <w:rPr>
          <w:bCs/>
          <w:sz w:val="28"/>
          <w:szCs w:val="28"/>
        </w:rPr>
        <w:t>μ</w:t>
      </w:r>
      <w:r w:rsidRPr="004F126B">
        <w:rPr>
          <w:bCs/>
          <w:sz w:val="24"/>
          <w:szCs w:val="24"/>
          <w:vertAlign w:val="subscript"/>
        </w:rPr>
        <w:t>B2</w:t>
      </w:r>
      <w:r w:rsidRPr="00640B11">
        <w:rPr>
          <w:bCs/>
          <w:sz w:val="24"/>
          <w:szCs w:val="24"/>
        </w:rPr>
        <w:t xml:space="preserve"> &gt; </w:t>
      </w:r>
      <w:r w:rsidRPr="00640B11">
        <w:rPr>
          <w:bCs/>
          <w:sz w:val="28"/>
          <w:szCs w:val="28"/>
        </w:rPr>
        <w:t>μ</w:t>
      </w:r>
      <w:r w:rsidRPr="004F126B">
        <w:rPr>
          <w:bCs/>
          <w:sz w:val="24"/>
          <w:szCs w:val="24"/>
          <w:vertAlign w:val="subscript"/>
        </w:rPr>
        <w:t>A2</w:t>
      </w:r>
      <w:r w:rsidRPr="00640B11">
        <w:rPr>
          <w:bCs/>
          <w:sz w:val="16"/>
          <w:szCs w:val="16"/>
        </w:rPr>
        <w:t xml:space="preserve"> </w:t>
      </w:r>
    </w:p>
    <w:p w14:paraId="102BC2FA" w14:textId="77777777" w:rsidR="00377C24" w:rsidRDefault="00377C24" w:rsidP="00377C24">
      <w:pPr>
        <w:spacing w:line="360" w:lineRule="auto"/>
        <w:jc w:val="both"/>
        <w:rPr>
          <w:sz w:val="24"/>
          <w:szCs w:val="24"/>
        </w:rPr>
      </w:pPr>
      <w:r w:rsidRPr="00783136">
        <w:rPr>
          <w:sz w:val="24"/>
          <w:szCs w:val="24"/>
        </w:rPr>
        <w:t xml:space="preserve">Kriterian pengujian hipotesis: </w:t>
      </w:r>
    </w:p>
    <w:p w14:paraId="79E3AA83" w14:textId="77777777" w:rsidR="00377C24" w:rsidRDefault="00377C24" w:rsidP="00F32D39">
      <w:pPr>
        <w:spacing w:after="240" w:line="360" w:lineRule="auto"/>
        <w:ind w:firstLine="567"/>
        <w:jc w:val="both"/>
        <w:rPr>
          <w:bCs/>
          <w:sz w:val="24"/>
          <w:szCs w:val="24"/>
        </w:rPr>
      </w:pPr>
      <w:r w:rsidRPr="00D83B47">
        <w:rPr>
          <w:bCs/>
          <w:sz w:val="24"/>
          <w:szCs w:val="24"/>
        </w:rPr>
        <w:t>Jika nilai signifikansi (2 tailed) &lt; ɑ = 0,05, maka H</w:t>
      </w:r>
      <w:r w:rsidRPr="004F126B">
        <w:rPr>
          <w:bCs/>
          <w:sz w:val="24"/>
          <w:szCs w:val="24"/>
          <w:vertAlign w:val="subscript"/>
        </w:rPr>
        <w:t>0</w:t>
      </w:r>
      <w:r w:rsidRPr="00D83B47">
        <w:rPr>
          <w:bCs/>
          <w:sz w:val="24"/>
          <w:szCs w:val="24"/>
        </w:rPr>
        <w:t xml:space="preserve"> ditolak dan H</w:t>
      </w:r>
      <w:r w:rsidRPr="004F126B">
        <w:rPr>
          <w:bCs/>
          <w:sz w:val="24"/>
          <w:szCs w:val="24"/>
          <w:vertAlign w:val="subscript"/>
        </w:rPr>
        <w:t>1</w:t>
      </w:r>
      <w:r w:rsidRPr="00D83B47">
        <w:rPr>
          <w:bCs/>
          <w:sz w:val="24"/>
          <w:szCs w:val="24"/>
        </w:rPr>
        <w:t xml:space="preserve"> diterima.</w:t>
      </w:r>
      <w:r>
        <w:rPr>
          <w:bCs/>
          <w:sz w:val="24"/>
          <w:szCs w:val="24"/>
        </w:rPr>
        <w:t xml:space="preserve"> Sedangkan j</w:t>
      </w:r>
      <w:r w:rsidRPr="00D83B47">
        <w:rPr>
          <w:bCs/>
          <w:sz w:val="24"/>
          <w:szCs w:val="24"/>
        </w:rPr>
        <w:t>ika nilai signifikansi (2 tailed) &gt; ɑ = 0,05, maka H</w:t>
      </w:r>
      <w:r w:rsidRPr="004F126B">
        <w:rPr>
          <w:bCs/>
          <w:sz w:val="24"/>
          <w:szCs w:val="24"/>
          <w:vertAlign w:val="subscript"/>
        </w:rPr>
        <w:t>0</w:t>
      </w:r>
      <w:r w:rsidRPr="00D83B47">
        <w:rPr>
          <w:bCs/>
          <w:sz w:val="24"/>
          <w:szCs w:val="24"/>
        </w:rPr>
        <w:t xml:space="preserve"> diterima.</w:t>
      </w:r>
      <w:r>
        <w:rPr>
          <w:bCs/>
          <w:sz w:val="24"/>
          <w:szCs w:val="24"/>
        </w:rPr>
        <w:t xml:space="preserve"> Selain itu bisa dilihat dari nilai t dengan kriteria </w:t>
      </w:r>
      <w:r w:rsidRPr="00C12B0B">
        <w:rPr>
          <w:bCs/>
          <w:sz w:val="24"/>
          <w:szCs w:val="24"/>
        </w:rPr>
        <w:t>H</w:t>
      </w:r>
      <w:r w:rsidRPr="004F126B">
        <w:rPr>
          <w:bCs/>
          <w:sz w:val="24"/>
          <w:szCs w:val="24"/>
          <w:vertAlign w:val="subscript"/>
        </w:rPr>
        <w:t>0</w:t>
      </w:r>
      <w:r>
        <w:rPr>
          <w:bCs/>
          <w:sz w:val="16"/>
          <w:szCs w:val="16"/>
        </w:rPr>
        <w:t xml:space="preserve"> </w:t>
      </w:r>
      <w:r>
        <w:rPr>
          <w:bCs/>
          <w:sz w:val="24"/>
          <w:szCs w:val="24"/>
        </w:rPr>
        <w:t>diterima jika -t</w:t>
      </w:r>
      <w:r w:rsidRPr="004F126B">
        <w:rPr>
          <w:bCs/>
          <w:sz w:val="24"/>
          <w:szCs w:val="24"/>
          <w:vertAlign w:val="subscript"/>
        </w:rPr>
        <w:t>(1 - ɑ)</w:t>
      </w:r>
      <w:r>
        <w:rPr>
          <w:bCs/>
          <w:sz w:val="24"/>
          <w:szCs w:val="24"/>
        </w:rPr>
        <w:t xml:space="preserve"> &lt; t &lt; t</w:t>
      </w:r>
      <w:r w:rsidRPr="004F126B">
        <w:rPr>
          <w:bCs/>
          <w:sz w:val="24"/>
          <w:szCs w:val="24"/>
          <w:vertAlign w:val="subscript"/>
        </w:rPr>
        <w:t>(1 - ɑ)</w:t>
      </w:r>
      <w:r w:rsidRPr="00175C29">
        <w:rPr>
          <w:bCs/>
          <w:sz w:val="40"/>
          <w:szCs w:val="40"/>
        </w:rPr>
        <w:t xml:space="preserve"> </w:t>
      </w:r>
      <w:r>
        <w:rPr>
          <w:bCs/>
          <w:sz w:val="24"/>
          <w:szCs w:val="24"/>
        </w:rPr>
        <w:t>harga t</w:t>
      </w:r>
      <w:r w:rsidRPr="004F126B">
        <w:rPr>
          <w:bCs/>
          <w:sz w:val="24"/>
          <w:szCs w:val="24"/>
          <w:vertAlign w:val="subscript"/>
        </w:rPr>
        <w:t>(1 - ɑ)</w:t>
      </w:r>
      <w:r w:rsidRPr="00175C29">
        <w:rPr>
          <w:bCs/>
          <w:sz w:val="40"/>
          <w:szCs w:val="40"/>
        </w:rPr>
        <w:t xml:space="preserve"> </w:t>
      </w:r>
      <w:r w:rsidRPr="009B34D7">
        <w:rPr>
          <w:bCs/>
          <w:sz w:val="24"/>
          <w:szCs w:val="24"/>
        </w:rPr>
        <w:t xml:space="preserve">diperoleh dari daftar distribusi t dengan peluang (1 - ɑ), sebaliknya </w:t>
      </w:r>
      <w:r w:rsidRPr="00C12B0B">
        <w:rPr>
          <w:bCs/>
          <w:sz w:val="24"/>
          <w:szCs w:val="24"/>
        </w:rPr>
        <w:t>H</w:t>
      </w:r>
      <w:r w:rsidRPr="004F126B">
        <w:rPr>
          <w:bCs/>
          <w:sz w:val="24"/>
          <w:szCs w:val="24"/>
          <w:vertAlign w:val="subscript"/>
        </w:rPr>
        <w:t>0</w:t>
      </w:r>
      <w:r>
        <w:rPr>
          <w:bCs/>
          <w:sz w:val="24"/>
          <w:szCs w:val="24"/>
        </w:rPr>
        <w:t xml:space="preserve"> ditolak pada harga lainnya. Derajat kebebasan atau dk = (n</w:t>
      </w:r>
      <w:r w:rsidRPr="004A3676">
        <w:rPr>
          <w:bCs/>
          <w:sz w:val="24"/>
          <w:szCs w:val="24"/>
          <w:vertAlign w:val="subscript"/>
        </w:rPr>
        <w:t>1</w:t>
      </w:r>
      <w:r>
        <w:rPr>
          <w:bCs/>
          <w:sz w:val="24"/>
          <w:szCs w:val="24"/>
        </w:rPr>
        <w:t xml:space="preserve"> + n</w:t>
      </w:r>
      <w:r w:rsidRPr="004A3676">
        <w:rPr>
          <w:bCs/>
          <w:sz w:val="24"/>
          <w:szCs w:val="24"/>
          <w:vertAlign w:val="subscript"/>
        </w:rPr>
        <w:t>2</w:t>
      </w:r>
      <w:r>
        <w:rPr>
          <w:bCs/>
          <w:sz w:val="24"/>
          <w:szCs w:val="24"/>
        </w:rPr>
        <w:t xml:space="preserve">) – 2 atau 82 – 2 = 80. Harga t </w:t>
      </w:r>
      <w:r w:rsidRPr="004F126B">
        <w:rPr>
          <w:bCs/>
          <w:sz w:val="24"/>
          <w:szCs w:val="24"/>
          <w:vertAlign w:val="subscript"/>
        </w:rPr>
        <w:t>tabel 0,95</w:t>
      </w:r>
      <w:r w:rsidRPr="00175C29">
        <w:rPr>
          <w:bCs/>
          <w:sz w:val="40"/>
          <w:szCs w:val="40"/>
        </w:rPr>
        <w:t xml:space="preserve"> </w:t>
      </w:r>
      <w:r>
        <w:rPr>
          <w:bCs/>
          <w:sz w:val="24"/>
          <w:szCs w:val="24"/>
        </w:rPr>
        <w:t>= 1,664.</w:t>
      </w:r>
    </w:p>
    <w:p w14:paraId="2E115E8C" w14:textId="77777777" w:rsidR="00377C24" w:rsidRPr="00377C24" w:rsidRDefault="00377C24" w:rsidP="00377C24">
      <w:pPr>
        <w:pStyle w:val="Keterangan"/>
        <w:jc w:val="center"/>
        <w:rPr>
          <w:rFonts w:ascii="Times New Roman" w:hAnsi="Times New Roman" w:cs="Times New Roman"/>
          <w:color w:val="auto"/>
          <w:sz w:val="24"/>
          <w:szCs w:val="24"/>
        </w:rPr>
      </w:pPr>
      <w:bookmarkStart w:id="10" w:name="_Toc137390274"/>
      <w:bookmarkStart w:id="11" w:name="_Toc138707455"/>
      <w:bookmarkStart w:id="12" w:name="_Toc138707512"/>
      <w:bookmarkStart w:id="13" w:name="_Toc138883269"/>
      <w:r w:rsidRPr="00377C24">
        <w:rPr>
          <w:rFonts w:ascii="Times New Roman" w:hAnsi="Times New Roman" w:cs="Times New Roman"/>
          <w:i w:val="0"/>
          <w:iCs w:val="0"/>
          <w:color w:val="auto"/>
          <w:sz w:val="24"/>
          <w:szCs w:val="24"/>
        </w:rPr>
        <w:t xml:space="preserve">Tabel 3. </w:t>
      </w:r>
      <w:r w:rsidRPr="00377C24">
        <w:rPr>
          <w:rFonts w:ascii="Times New Roman" w:eastAsia="Times New Roman" w:hAnsi="Times New Roman" w:cs="Times New Roman"/>
          <w:i w:val="0"/>
          <w:iCs w:val="0"/>
          <w:color w:val="auto"/>
          <w:sz w:val="24"/>
          <w:szCs w:val="24"/>
        </w:rPr>
        <w:t xml:space="preserve">Uji T </w:t>
      </w:r>
      <w:r w:rsidRPr="00377C24">
        <w:rPr>
          <w:rFonts w:ascii="Times New Roman" w:eastAsia="Times New Roman" w:hAnsi="Times New Roman" w:cs="Times New Roman"/>
          <w:color w:val="auto"/>
          <w:sz w:val="24"/>
          <w:szCs w:val="24"/>
        </w:rPr>
        <w:t>Independent T-Test</w:t>
      </w:r>
      <w:bookmarkEnd w:id="10"/>
      <w:bookmarkEnd w:id="11"/>
      <w:bookmarkEnd w:id="12"/>
      <w:bookmarkEnd w:id="13"/>
    </w:p>
    <w:tbl>
      <w:tblPr>
        <w:tblStyle w:val="TableGrid"/>
        <w:tblW w:w="6935" w:type="dxa"/>
        <w:jc w:val="center"/>
        <w:tblInd w:w="0" w:type="dxa"/>
        <w:tblCellMar>
          <w:top w:w="14" w:type="dxa"/>
          <w:left w:w="106" w:type="dxa"/>
          <w:right w:w="96" w:type="dxa"/>
        </w:tblCellMar>
        <w:tblLook w:val="04A0" w:firstRow="1" w:lastRow="0" w:firstColumn="1" w:lastColumn="0" w:noHBand="0" w:noVBand="1"/>
      </w:tblPr>
      <w:tblGrid>
        <w:gridCol w:w="2689"/>
        <w:gridCol w:w="1416"/>
        <w:gridCol w:w="845"/>
        <w:gridCol w:w="1985"/>
      </w:tblGrid>
      <w:tr w:rsidR="00377C24" w:rsidRPr="00377C24" w14:paraId="6262F7DB" w14:textId="77777777" w:rsidTr="00377C24">
        <w:trPr>
          <w:trHeight w:val="425"/>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64FD8B" w14:textId="77777777" w:rsidR="00377C24" w:rsidRPr="00377C24" w:rsidRDefault="00377C24" w:rsidP="00377C24">
            <w:pPr>
              <w:spacing w:line="360" w:lineRule="auto"/>
              <w:ind w:right="16"/>
              <w:jc w:val="center"/>
              <w:rPr>
                <w:rFonts w:ascii="Times New Roman" w:hAnsi="Times New Roman" w:cs="Times New Roman"/>
                <w:sz w:val="24"/>
                <w:szCs w:val="24"/>
              </w:rPr>
            </w:pPr>
            <w:r w:rsidRPr="00377C24">
              <w:rPr>
                <w:rFonts w:ascii="Times New Roman" w:eastAsia="Times New Roman" w:hAnsi="Times New Roman" w:cs="Times New Roman"/>
                <w:sz w:val="24"/>
                <w:szCs w:val="24"/>
              </w:rPr>
              <w:t>Data</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5FB1CA" w14:textId="77777777" w:rsidR="00377C24" w:rsidRPr="00377C24" w:rsidRDefault="00377C24" w:rsidP="00377C24">
            <w:pPr>
              <w:spacing w:line="360" w:lineRule="auto"/>
              <w:jc w:val="center"/>
              <w:rPr>
                <w:rFonts w:ascii="Times New Roman" w:hAnsi="Times New Roman" w:cs="Times New Roman"/>
                <w:sz w:val="24"/>
                <w:szCs w:val="24"/>
              </w:rPr>
            </w:pPr>
            <w:r w:rsidRPr="00377C24">
              <w:rPr>
                <w:rFonts w:ascii="Times New Roman" w:eastAsia="Times New Roman" w:hAnsi="Times New Roman" w:cs="Times New Roman"/>
                <w:sz w:val="24"/>
                <w:szCs w:val="24"/>
              </w:rPr>
              <w:t>Rata-rata</w:t>
            </w:r>
          </w:p>
        </w:tc>
        <w:tc>
          <w:tcPr>
            <w:tcW w:w="8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44244" w14:textId="77777777" w:rsidR="00377C24" w:rsidRPr="00377C24" w:rsidRDefault="00377C24" w:rsidP="00377C24">
            <w:pPr>
              <w:spacing w:line="360" w:lineRule="auto"/>
              <w:ind w:right="9"/>
              <w:jc w:val="center"/>
              <w:rPr>
                <w:rFonts w:ascii="Times New Roman" w:hAnsi="Times New Roman" w:cs="Times New Roman"/>
                <w:sz w:val="24"/>
                <w:szCs w:val="24"/>
              </w:rPr>
            </w:pPr>
            <w:r w:rsidRPr="00377C24">
              <w:rPr>
                <w:rFonts w:ascii="Times New Roman" w:eastAsia="Times New Roman" w:hAnsi="Times New Roman" w:cs="Times New Roman"/>
                <w:sz w:val="24"/>
                <w:szCs w:val="24"/>
              </w:rPr>
              <w: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DEE0CD" w14:textId="77777777" w:rsidR="00377C24" w:rsidRPr="00377C24" w:rsidRDefault="00377C24" w:rsidP="00377C24">
            <w:pPr>
              <w:spacing w:line="360" w:lineRule="auto"/>
              <w:ind w:right="10"/>
              <w:jc w:val="center"/>
              <w:rPr>
                <w:rFonts w:ascii="Times New Roman" w:hAnsi="Times New Roman" w:cs="Times New Roman"/>
                <w:sz w:val="24"/>
                <w:szCs w:val="24"/>
              </w:rPr>
            </w:pPr>
            <w:r w:rsidRPr="00377C24">
              <w:rPr>
                <w:rFonts w:ascii="Times New Roman" w:eastAsia="Times New Roman" w:hAnsi="Times New Roman" w:cs="Times New Roman"/>
                <w:sz w:val="24"/>
                <w:szCs w:val="24"/>
              </w:rPr>
              <w:t>Sig. (2 tailed)</w:t>
            </w:r>
          </w:p>
        </w:tc>
      </w:tr>
      <w:tr w:rsidR="00377C24" w:rsidRPr="00783136" w14:paraId="0DA3242C" w14:textId="77777777" w:rsidTr="00377C24">
        <w:trPr>
          <w:trHeight w:val="425"/>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CB6F2B" w14:textId="77777777" w:rsidR="00377C24" w:rsidRPr="00783136" w:rsidRDefault="00377C24" w:rsidP="00377C24">
            <w:pPr>
              <w:spacing w:line="360" w:lineRule="auto"/>
              <w:jc w:val="both"/>
              <w:rPr>
                <w:rFonts w:ascii="Times New Roman" w:hAnsi="Times New Roman" w:cs="Times New Roman"/>
                <w:sz w:val="24"/>
                <w:szCs w:val="24"/>
              </w:rPr>
            </w:pPr>
            <w:proofErr w:type="spellStart"/>
            <w:r w:rsidRPr="00783136">
              <w:rPr>
                <w:rFonts w:ascii="Times New Roman" w:hAnsi="Times New Roman" w:cs="Times New Roman"/>
                <w:sz w:val="24"/>
                <w:szCs w:val="24"/>
              </w:rPr>
              <w:t>Postes</w:t>
            </w:r>
            <w:proofErr w:type="spellEnd"/>
            <w:r w:rsidRPr="00783136">
              <w:rPr>
                <w:rFonts w:ascii="Times New Roman" w:hAnsi="Times New Roman" w:cs="Times New Roman"/>
                <w:sz w:val="24"/>
                <w:szCs w:val="24"/>
              </w:rPr>
              <w:t xml:space="preserve"> </w:t>
            </w:r>
            <w:proofErr w:type="spellStart"/>
            <w:r w:rsidRPr="00783136">
              <w:rPr>
                <w:rFonts w:ascii="Times New Roman" w:hAnsi="Times New Roman" w:cs="Times New Roman"/>
                <w:sz w:val="24"/>
                <w:szCs w:val="24"/>
              </w:rPr>
              <w:t>Kelas</w:t>
            </w:r>
            <w:proofErr w:type="spellEnd"/>
            <w:r w:rsidRPr="00783136">
              <w:rPr>
                <w:rFonts w:ascii="Times New Roman" w:hAnsi="Times New Roman" w:cs="Times New Roman"/>
                <w:sz w:val="24"/>
                <w:szCs w:val="24"/>
              </w:rPr>
              <w:t xml:space="preserve"> </w:t>
            </w:r>
            <w:proofErr w:type="spellStart"/>
            <w:r w:rsidRPr="00783136">
              <w:rPr>
                <w:rFonts w:ascii="Times New Roman" w:hAnsi="Times New Roman" w:cs="Times New Roman"/>
                <w:sz w:val="24"/>
                <w:szCs w:val="24"/>
              </w:rPr>
              <w:t>Kontrol</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747998" w14:textId="77777777" w:rsidR="00377C24" w:rsidRPr="00F776F1" w:rsidRDefault="00377C24" w:rsidP="00377C24">
            <w:pPr>
              <w:spacing w:line="360" w:lineRule="auto"/>
              <w:jc w:val="center"/>
              <w:rPr>
                <w:rFonts w:ascii="Times New Roman" w:hAnsi="Times New Roman" w:cs="Times New Roman"/>
                <w:sz w:val="24"/>
                <w:szCs w:val="24"/>
              </w:rPr>
            </w:pPr>
            <w:r w:rsidRPr="00F776F1">
              <w:rPr>
                <w:rFonts w:ascii="Times New Roman" w:hAnsi="Times New Roman" w:cs="Times New Roman"/>
                <w:color w:val="000000"/>
                <w:sz w:val="24"/>
                <w:szCs w:val="24"/>
              </w:rPr>
              <w:t>72</w:t>
            </w:r>
            <w:r>
              <w:rPr>
                <w:rFonts w:ascii="Times New Roman" w:hAnsi="Times New Roman" w:cs="Times New Roman"/>
                <w:color w:val="000000"/>
                <w:sz w:val="24"/>
                <w:szCs w:val="24"/>
              </w:rPr>
              <w:t>,</w:t>
            </w:r>
            <w:r w:rsidRPr="00F776F1">
              <w:rPr>
                <w:rFonts w:ascii="Times New Roman" w:hAnsi="Times New Roman" w:cs="Times New Roman"/>
                <w:color w:val="000000"/>
                <w:sz w:val="24"/>
                <w:szCs w:val="24"/>
              </w:rPr>
              <w:t>68</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69A62A" w14:textId="77777777" w:rsidR="00377C24" w:rsidRPr="00F776F1" w:rsidRDefault="00377C24" w:rsidP="00377C24">
            <w:pPr>
              <w:spacing w:line="360" w:lineRule="auto"/>
              <w:jc w:val="center"/>
              <w:rPr>
                <w:rFonts w:ascii="Times New Roman" w:hAnsi="Times New Roman" w:cs="Times New Roman"/>
                <w:sz w:val="24"/>
                <w:szCs w:val="24"/>
              </w:rPr>
            </w:pPr>
            <w:r w:rsidRPr="00F776F1">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F776F1">
              <w:rPr>
                <w:rFonts w:ascii="Times New Roman" w:hAnsi="Times New Roman" w:cs="Times New Roman"/>
                <w:color w:val="000000"/>
                <w:sz w:val="24"/>
                <w:szCs w:val="24"/>
              </w:rPr>
              <w:t>381</w:t>
            </w:r>
          </w:p>
          <w:p w14:paraId="1F189351" w14:textId="77777777" w:rsidR="00377C24" w:rsidRPr="00783136" w:rsidRDefault="00377C24" w:rsidP="00377C24">
            <w:pPr>
              <w:spacing w:line="360" w:lineRule="auto"/>
              <w:jc w:val="center"/>
              <w:rPr>
                <w:rFonts w:ascii="Times New Roman" w:hAnsi="Times New Roman" w:cs="Times New Roman"/>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CD86039" w14:textId="77777777" w:rsidR="00377C24" w:rsidRPr="00783136" w:rsidRDefault="00377C24" w:rsidP="00377C24">
            <w:pPr>
              <w:spacing w:line="360" w:lineRule="auto"/>
              <w:jc w:val="center"/>
              <w:rPr>
                <w:rFonts w:ascii="Times New Roman" w:hAnsi="Times New Roman" w:cs="Times New Roman"/>
                <w:sz w:val="24"/>
                <w:szCs w:val="24"/>
              </w:rPr>
            </w:pPr>
            <w:r>
              <w:rPr>
                <w:rFonts w:ascii="Times New Roman" w:hAnsi="Times New Roman" w:cs="Times New Roman"/>
                <w:sz w:val="24"/>
                <w:szCs w:val="24"/>
              </w:rPr>
              <w:t>0,001</w:t>
            </w:r>
          </w:p>
          <w:p w14:paraId="63F01D5B" w14:textId="77777777" w:rsidR="00377C24" w:rsidRPr="00783136" w:rsidRDefault="00377C24" w:rsidP="00377C24">
            <w:pPr>
              <w:spacing w:line="360" w:lineRule="auto"/>
              <w:jc w:val="center"/>
              <w:rPr>
                <w:rFonts w:ascii="Times New Roman" w:hAnsi="Times New Roman" w:cs="Times New Roman"/>
                <w:sz w:val="24"/>
                <w:szCs w:val="24"/>
              </w:rPr>
            </w:pPr>
          </w:p>
        </w:tc>
      </w:tr>
      <w:tr w:rsidR="00377C24" w:rsidRPr="00783136" w14:paraId="5F52E923" w14:textId="77777777" w:rsidTr="00377C24">
        <w:trPr>
          <w:trHeight w:val="42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AF65FB" w14:textId="77777777" w:rsidR="00377C24" w:rsidRPr="00783136" w:rsidRDefault="00377C24" w:rsidP="00377C24">
            <w:pPr>
              <w:spacing w:line="360" w:lineRule="auto"/>
              <w:jc w:val="both"/>
              <w:rPr>
                <w:rFonts w:ascii="Times New Roman" w:hAnsi="Times New Roman" w:cs="Times New Roman"/>
                <w:sz w:val="24"/>
                <w:szCs w:val="24"/>
              </w:rPr>
            </w:pPr>
            <w:proofErr w:type="spellStart"/>
            <w:r w:rsidRPr="00783136">
              <w:rPr>
                <w:rFonts w:ascii="Times New Roman" w:hAnsi="Times New Roman" w:cs="Times New Roman"/>
                <w:sz w:val="24"/>
                <w:szCs w:val="24"/>
              </w:rPr>
              <w:t>Postes</w:t>
            </w:r>
            <w:proofErr w:type="spellEnd"/>
            <w:r w:rsidRPr="00783136">
              <w:rPr>
                <w:rFonts w:ascii="Times New Roman" w:hAnsi="Times New Roman" w:cs="Times New Roman"/>
                <w:sz w:val="24"/>
                <w:szCs w:val="24"/>
              </w:rPr>
              <w:t xml:space="preserve"> </w:t>
            </w:r>
            <w:proofErr w:type="spellStart"/>
            <w:r w:rsidRPr="00783136">
              <w:rPr>
                <w:rFonts w:ascii="Times New Roman" w:hAnsi="Times New Roman" w:cs="Times New Roman"/>
                <w:sz w:val="24"/>
                <w:szCs w:val="24"/>
              </w:rPr>
              <w:t>Kelas</w:t>
            </w:r>
            <w:proofErr w:type="spellEnd"/>
            <w:r w:rsidRPr="00783136">
              <w:rPr>
                <w:rFonts w:ascii="Times New Roman" w:hAnsi="Times New Roman" w:cs="Times New Roman"/>
                <w:sz w:val="24"/>
                <w:szCs w:val="24"/>
              </w:rPr>
              <w:t xml:space="preserve"> </w:t>
            </w:r>
            <w:proofErr w:type="spellStart"/>
            <w:r w:rsidRPr="00783136">
              <w:rPr>
                <w:rFonts w:ascii="Times New Roman" w:hAnsi="Times New Roman" w:cs="Times New Roman"/>
                <w:sz w:val="24"/>
                <w:szCs w:val="24"/>
              </w:rPr>
              <w:t>Eksperimen</w:t>
            </w:r>
            <w:proofErr w:type="spellEnd"/>
          </w:p>
        </w:tc>
        <w:tc>
          <w:tcPr>
            <w:tcW w:w="1416" w:type="dxa"/>
            <w:tcBorders>
              <w:top w:val="single" w:sz="4" w:space="0" w:color="000000"/>
              <w:left w:val="single" w:sz="4" w:space="0" w:color="000000"/>
              <w:bottom w:val="single" w:sz="4" w:space="0" w:color="000000"/>
              <w:right w:val="single" w:sz="4" w:space="0" w:color="000000"/>
            </w:tcBorders>
            <w:vAlign w:val="center"/>
          </w:tcPr>
          <w:p w14:paraId="51E81849" w14:textId="77777777" w:rsidR="00377C24" w:rsidRPr="00F776F1" w:rsidRDefault="00377C24" w:rsidP="00377C24">
            <w:pPr>
              <w:spacing w:line="360" w:lineRule="auto"/>
              <w:jc w:val="center"/>
              <w:rPr>
                <w:rFonts w:ascii="Times New Roman" w:hAnsi="Times New Roman" w:cs="Times New Roman"/>
                <w:sz w:val="24"/>
                <w:szCs w:val="24"/>
              </w:rPr>
            </w:pPr>
            <w:r w:rsidRPr="00F776F1">
              <w:rPr>
                <w:rFonts w:ascii="Times New Roman" w:hAnsi="Times New Roman" w:cs="Times New Roman"/>
                <w:color w:val="000000"/>
                <w:sz w:val="24"/>
                <w:szCs w:val="24"/>
              </w:rPr>
              <w:t>82</w:t>
            </w:r>
            <w:r>
              <w:rPr>
                <w:rFonts w:ascii="Times New Roman" w:hAnsi="Times New Roman" w:cs="Times New Roman"/>
                <w:color w:val="000000"/>
                <w:sz w:val="24"/>
                <w:szCs w:val="24"/>
              </w:rPr>
              <w:t>,</w:t>
            </w:r>
            <w:r w:rsidRPr="00F776F1">
              <w:rPr>
                <w:rFonts w:ascii="Times New Roman" w:hAnsi="Times New Roman" w:cs="Times New Roman"/>
                <w:color w:val="000000"/>
                <w:sz w:val="24"/>
                <w:szCs w:val="24"/>
              </w:rPr>
              <w:t>07</w:t>
            </w:r>
          </w:p>
        </w:tc>
        <w:tc>
          <w:tcPr>
            <w:tcW w:w="845" w:type="dxa"/>
            <w:vMerge/>
            <w:tcBorders>
              <w:top w:val="nil"/>
              <w:left w:val="single" w:sz="4" w:space="0" w:color="000000"/>
              <w:bottom w:val="single" w:sz="4" w:space="0" w:color="000000"/>
              <w:right w:val="single" w:sz="4" w:space="0" w:color="000000"/>
            </w:tcBorders>
          </w:tcPr>
          <w:p w14:paraId="4FF89B02" w14:textId="77777777" w:rsidR="00377C24" w:rsidRPr="00783136" w:rsidRDefault="00377C24" w:rsidP="00377C24">
            <w:pPr>
              <w:spacing w:line="360" w:lineRule="auto"/>
              <w:jc w:val="both"/>
              <w:rPr>
                <w:rFonts w:ascii="Times New Roman" w:hAnsi="Times New Roman" w:cs="Times New Roman"/>
                <w:sz w:val="24"/>
                <w:szCs w:val="24"/>
              </w:rPr>
            </w:pPr>
          </w:p>
        </w:tc>
        <w:tc>
          <w:tcPr>
            <w:tcW w:w="1985" w:type="dxa"/>
            <w:vMerge/>
            <w:tcBorders>
              <w:top w:val="nil"/>
              <w:left w:val="single" w:sz="4" w:space="0" w:color="000000"/>
              <w:bottom w:val="single" w:sz="4" w:space="0" w:color="000000"/>
              <w:right w:val="single" w:sz="4" w:space="0" w:color="000000"/>
            </w:tcBorders>
          </w:tcPr>
          <w:p w14:paraId="0F5F8A8C" w14:textId="77777777" w:rsidR="00377C24" w:rsidRPr="00783136" w:rsidRDefault="00377C24" w:rsidP="00377C24">
            <w:pPr>
              <w:spacing w:line="360" w:lineRule="auto"/>
              <w:jc w:val="both"/>
              <w:rPr>
                <w:rFonts w:ascii="Times New Roman" w:hAnsi="Times New Roman" w:cs="Times New Roman"/>
                <w:sz w:val="24"/>
                <w:szCs w:val="24"/>
              </w:rPr>
            </w:pPr>
          </w:p>
        </w:tc>
      </w:tr>
    </w:tbl>
    <w:p w14:paraId="0AC6BA1C" w14:textId="77777777" w:rsidR="00341773" w:rsidRPr="00341773" w:rsidRDefault="00377C24" w:rsidP="00F32D39">
      <w:pPr>
        <w:spacing w:before="240" w:after="240" w:line="360" w:lineRule="auto"/>
        <w:ind w:right="-1" w:firstLine="567"/>
        <w:jc w:val="both"/>
        <w:rPr>
          <w:sz w:val="24"/>
          <w:szCs w:val="24"/>
        </w:rPr>
      </w:pPr>
      <w:r w:rsidRPr="00783136">
        <w:rPr>
          <w:sz w:val="24"/>
          <w:szCs w:val="24"/>
        </w:rPr>
        <w:t xml:space="preserve">Berdasarkan tabel di </w:t>
      </w:r>
      <w:r>
        <w:rPr>
          <w:sz w:val="24"/>
          <w:szCs w:val="24"/>
        </w:rPr>
        <w:t>halaman sebelumnya</w:t>
      </w:r>
      <w:r w:rsidRPr="00783136">
        <w:rPr>
          <w:sz w:val="24"/>
          <w:szCs w:val="24"/>
        </w:rPr>
        <w:t xml:space="preserve"> </w:t>
      </w:r>
      <w:r>
        <w:rPr>
          <w:sz w:val="24"/>
          <w:szCs w:val="24"/>
        </w:rPr>
        <w:t xml:space="preserve">dapat </w:t>
      </w:r>
      <w:r w:rsidRPr="00783136">
        <w:rPr>
          <w:sz w:val="24"/>
          <w:szCs w:val="24"/>
        </w:rPr>
        <w:t xml:space="preserve">diketahui bahwa nilai signifikansi (2 tailed) </w:t>
      </w:r>
      <w:r>
        <w:rPr>
          <w:sz w:val="24"/>
          <w:szCs w:val="24"/>
        </w:rPr>
        <w:t xml:space="preserve">sebesar 0,001 yang mana </w:t>
      </w:r>
      <w:r w:rsidRPr="00783136">
        <w:rPr>
          <w:sz w:val="24"/>
          <w:szCs w:val="24"/>
        </w:rPr>
        <w:t xml:space="preserve">lebih kecil </w:t>
      </w:r>
      <w:r w:rsidRPr="00175C29">
        <w:rPr>
          <w:sz w:val="24"/>
          <w:szCs w:val="24"/>
        </w:rPr>
        <w:t>dari</w:t>
      </w:r>
      <w:r w:rsidRPr="00783136">
        <w:rPr>
          <w:sz w:val="24"/>
          <w:szCs w:val="24"/>
        </w:rPr>
        <w:t xml:space="preserve"> ɑ, atau 0,00</w:t>
      </w:r>
      <w:r>
        <w:rPr>
          <w:sz w:val="24"/>
          <w:szCs w:val="24"/>
        </w:rPr>
        <w:t>1</w:t>
      </w:r>
      <w:r w:rsidRPr="00783136">
        <w:rPr>
          <w:sz w:val="24"/>
          <w:szCs w:val="24"/>
        </w:rPr>
        <w:t xml:space="preserve"> &lt; 0,05 maka H</w:t>
      </w:r>
      <w:r w:rsidRPr="004F126B">
        <w:rPr>
          <w:sz w:val="24"/>
          <w:szCs w:val="24"/>
          <w:vertAlign w:val="subscript"/>
        </w:rPr>
        <w:t>0</w:t>
      </w:r>
      <w:r w:rsidRPr="00175C29">
        <w:rPr>
          <w:sz w:val="16"/>
          <w:szCs w:val="16"/>
        </w:rPr>
        <w:t xml:space="preserve"> </w:t>
      </w:r>
      <w:r w:rsidRPr="00783136">
        <w:rPr>
          <w:sz w:val="24"/>
          <w:szCs w:val="24"/>
        </w:rPr>
        <w:t>ditolak dan H</w:t>
      </w:r>
      <w:r w:rsidRPr="004F126B">
        <w:rPr>
          <w:sz w:val="24"/>
          <w:szCs w:val="24"/>
          <w:vertAlign w:val="subscript"/>
        </w:rPr>
        <w:t>1</w:t>
      </w:r>
      <w:r w:rsidRPr="00783136">
        <w:rPr>
          <w:sz w:val="24"/>
          <w:szCs w:val="24"/>
        </w:rPr>
        <w:t xml:space="preserve"> </w:t>
      </w:r>
      <w:r w:rsidRPr="00783136">
        <w:rPr>
          <w:sz w:val="24"/>
          <w:szCs w:val="24"/>
        </w:rPr>
        <w:lastRenderedPageBreak/>
        <w:t>diterima</w:t>
      </w:r>
      <w:r>
        <w:rPr>
          <w:sz w:val="24"/>
          <w:szCs w:val="24"/>
        </w:rPr>
        <w:t xml:space="preserve">. </w:t>
      </w:r>
      <w:r w:rsidRPr="00783136">
        <w:rPr>
          <w:sz w:val="24"/>
          <w:szCs w:val="24"/>
        </w:rPr>
        <w:t xml:space="preserve">Selain itu bisa dilihat dari nilai t dimana t </w:t>
      </w:r>
      <w:r w:rsidRPr="004F126B">
        <w:rPr>
          <w:sz w:val="24"/>
          <w:szCs w:val="24"/>
          <w:vertAlign w:val="subscript"/>
        </w:rPr>
        <w:t>hitung</w:t>
      </w:r>
      <w:r w:rsidRPr="00783136">
        <w:rPr>
          <w:sz w:val="24"/>
          <w:szCs w:val="24"/>
        </w:rPr>
        <w:t xml:space="preserve"> </w:t>
      </w:r>
      <w:r w:rsidRPr="00175C29">
        <w:rPr>
          <w:sz w:val="24"/>
          <w:szCs w:val="24"/>
        </w:rPr>
        <w:t>=</w:t>
      </w:r>
      <w:r>
        <w:rPr>
          <w:sz w:val="24"/>
          <w:szCs w:val="24"/>
        </w:rPr>
        <w:t xml:space="preserve"> -3,381</w:t>
      </w:r>
      <w:r w:rsidRPr="00783136">
        <w:rPr>
          <w:sz w:val="24"/>
          <w:szCs w:val="24"/>
        </w:rPr>
        <w:t xml:space="preserve"> berada di</w:t>
      </w:r>
      <w:r>
        <w:rPr>
          <w:sz w:val="24"/>
          <w:szCs w:val="24"/>
        </w:rPr>
        <w:t xml:space="preserve"> </w:t>
      </w:r>
      <w:r w:rsidRPr="00783136">
        <w:rPr>
          <w:sz w:val="24"/>
          <w:szCs w:val="24"/>
        </w:rPr>
        <w:t>luar daerah penerimaan t</w:t>
      </w:r>
      <w:r>
        <w:rPr>
          <w:sz w:val="24"/>
          <w:szCs w:val="24"/>
        </w:rPr>
        <w:t xml:space="preserve"> </w:t>
      </w:r>
      <w:r w:rsidRPr="004F126B">
        <w:rPr>
          <w:sz w:val="24"/>
          <w:szCs w:val="24"/>
          <w:vertAlign w:val="subscript"/>
        </w:rPr>
        <w:t xml:space="preserve">tabel 0,95 </w:t>
      </w:r>
      <w:r w:rsidRPr="00783136">
        <w:rPr>
          <w:sz w:val="24"/>
          <w:szCs w:val="24"/>
        </w:rPr>
        <w:t>= 1,664</w:t>
      </w:r>
      <w:r>
        <w:rPr>
          <w:sz w:val="24"/>
          <w:szCs w:val="24"/>
        </w:rPr>
        <w:t>.</w:t>
      </w:r>
    </w:p>
    <w:p w14:paraId="04DE8836" w14:textId="77777777" w:rsidR="0047697C" w:rsidRDefault="0047697C" w:rsidP="0047697C">
      <w:pPr>
        <w:spacing w:line="360" w:lineRule="auto"/>
        <w:jc w:val="center"/>
        <w:rPr>
          <w:sz w:val="24"/>
          <w:szCs w:val="24"/>
        </w:rPr>
      </w:pPr>
      <w:r>
        <w:rPr>
          <w:noProof/>
        </w:rPr>
        <w:drawing>
          <wp:inline distT="0" distB="0" distL="0" distR="0" wp14:anchorId="6EDA4705" wp14:editId="46E37643">
            <wp:extent cx="4663440" cy="2689039"/>
            <wp:effectExtent l="0" t="0" r="3810" b="16510"/>
            <wp:docPr id="1513094486" name="Chart 2">
              <a:extLst xmlns:a="http://schemas.openxmlformats.org/drawingml/2006/main">
                <a:ext uri="{FF2B5EF4-FFF2-40B4-BE49-F238E27FC236}">
                  <a16:creationId xmlns:a16="http://schemas.microsoft.com/office/drawing/2014/main" id="{29312C00-5F7E-A739-4656-24A68A6DD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1C3065" w14:textId="77777777" w:rsidR="0047697C" w:rsidRPr="00E20F8F" w:rsidRDefault="0047697C" w:rsidP="0047697C">
      <w:pPr>
        <w:pStyle w:val="Keterangan"/>
        <w:spacing w:line="360" w:lineRule="auto"/>
        <w:ind w:left="567"/>
        <w:jc w:val="center"/>
        <w:rPr>
          <w:rFonts w:ascii="Times New Roman" w:eastAsia="Times New Roman" w:hAnsi="Times New Roman" w:cs="Times New Roman"/>
          <w:i w:val="0"/>
          <w:iCs w:val="0"/>
          <w:color w:val="000000"/>
          <w:sz w:val="24"/>
          <w:szCs w:val="24"/>
          <w:lang w:val="id-ID" w:eastAsia="en-ID"/>
        </w:rPr>
      </w:pPr>
      <w:bookmarkStart w:id="14" w:name="_Toc138707599"/>
      <w:bookmarkStart w:id="15" w:name="_Toc138883311"/>
      <w:r w:rsidRPr="00E20F8F">
        <w:rPr>
          <w:rFonts w:ascii="Times New Roman" w:hAnsi="Times New Roman" w:cs="Times New Roman"/>
          <w:i w:val="0"/>
          <w:iCs w:val="0"/>
          <w:color w:val="auto"/>
          <w:sz w:val="24"/>
          <w:szCs w:val="24"/>
          <w:lang w:val="id-ID"/>
        </w:rPr>
        <w:t xml:space="preserve">Gambar 2. Nilai T Pada Uji T </w:t>
      </w:r>
      <w:r w:rsidRPr="00E20F8F">
        <w:rPr>
          <w:rFonts w:ascii="Times New Roman" w:hAnsi="Times New Roman" w:cs="Times New Roman"/>
          <w:color w:val="auto"/>
          <w:sz w:val="24"/>
          <w:szCs w:val="24"/>
          <w:lang w:val="id-ID"/>
        </w:rPr>
        <w:t>Independent T-</w:t>
      </w:r>
      <w:proofErr w:type="spellStart"/>
      <w:r w:rsidRPr="00E20F8F">
        <w:rPr>
          <w:rFonts w:ascii="Times New Roman" w:hAnsi="Times New Roman" w:cs="Times New Roman"/>
          <w:color w:val="auto"/>
          <w:sz w:val="24"/>
          <w:szCs w:val="24"/>
          <w:lang w:val="id-ID"/>
        </w:rPr>
        <w:t>Test</w:t>
      </w:r>
      <w:bookmarkEnd w:id="14"/>
      <w:bookmarkEnd w:id="15"/>
      <w:proofErr w:type="spellEnd"/>
    </w:p>
    <w:p w14:paraId="1C79760C" w14:textId="77777777" w:rsidR="00377C24" w:rsidRDefault="00377C24" w:rsidP="00377C24">
      <w:pPr>
        <w:spacing w:line="360" w:lineRule="auto"/>
        <w:ind w:firstLine="567"/>
        <w:jc w:val="both"/>
        <w:rPr>
          <w:sz w:val="24"/>
          <w:szCs w:val="24"/>
        </w:rPr>
      </w:pPr>
      <w:r w:rsidRPr="00783136">
        <w:rPr>
          <w:sz w:val="24"/>
          <w:szCs w:val="24"/>
        </w:rPr>
        <w:t xml:space="preserve">Berdasarkan </w:t>
      </w:r>
      <w:r>
        <w:rPr>
          <w:sz w:val="24"/>
          <w:szCs w:val="24"/>
        </w:rPr>
        <w:t>gambar</w:t>
      </w:r>
      <w:r w:rsidRPr="00783136">
        <w:rPr>
          <w:sz w:val="24"/>
          <w:szCs w:val="24"/>
        </w:rPr>
        <w:t xml:space="preserve"> di atas </w:t>
      </w:r>
      <w:r>
        <w:rPr>
          <w:sz w:val="24"/>
          <w:szCs w:val="24"/>
        </w:rPr>
        <w:t xml:space="preserve">dapat </w:t>
      </w:r>
      <w:r w:rsidRPr="00783136">
        <w:rPr>
          <w:sz w:val="24"/>
          <w:szCs w:val="24"/>
        </w:rPr>
        <w:t>diketahui bahwa</w:t>
      </w:r>
      <w:r>
        <w:rPr>
          <w:sz w:val="24"/>
          <w:szCs w:val="24"/>
        </w:rPr>
        <w:t xml:space="preserve"> letak</w:t>
      </w:r>
      <w:r w:rsidRPr="00783136">
        <w:rPr>
          <w:sz w:val="24"/>
          <w:szCs w:val="24"/>
        </w:rPr>
        <w:t xml:space="preserve"> dari nilai t</w:t>
      </w:r>
      <w:r>
        <w:rPr>
          <w:sz w:val="24"/>
          <w:szCs w:val="24"/>
        </w:rPr>
        <w:t xml:space="preserve">, </w:t>
      </w:r>
      <w:r w:rsidRPr="00783136">
        <w:rPr>
          <w:sz w:val="24"/>
          <w:szCs w:val="24"/>
        </w:rPr>
        <w:t xml:space="preserve">dimana t </w:t>
      </w:r>
      <w:r w:rsidRPr="00595F3F">
        <w:rPr>
          <w:sz w:val="24"/>
          <w:szCs w:val="24"/>
          <w:vertAlign w:val="subscript"/>
        </w:rPr>
        <w:t>hitung</w:t>
      </w:r>
      <w:r w:rsidRPr="00783136">
        <w:rPr>
          <w:sz w:val="24"/>
          <w:szCs w:val="24"/>
        </w:rPr>
        <w:t xml:space="preserve"> </w:t>
      </w:r>
      <w:r w:rsidRPr="00175C29">
        <w:rPr>
          <w:sz w:val="24"/>
          <w:szCs w:val="24"/>
        </w:rPr>
        <w:t>=</w:t>
      </w:r>
      <w:r>
        <w:rPr>
          <w:sz w:val="24"/>
          <w:szCs w:val="24"/>
        </w:rPr>
        <w:t xml:space="preserve"> -3,381</w:t>
      </w:r>
      <w:r w:rsidRPr="00783136">
        <w:rPr>
          <w:sz w:val="24"/>
          <w:szCs w:val="24"/>
        </w:rPr>
        <w:t xml:space="preserve"> berada di</w:t>
      </w:r>
      <w:r>
        <w:rPr>
          <w:sz w:val="24"/>
          <w:szCs w:val="24"/>
        </w:rPr>
        <w:t xml:space="preserve"> </w:t>
      </w:r>
      <w:r w:rsidRPr="00783136">
        <w:rPr>
          <w:sz w:val="24"/>
          <w:szCs w:val="24"/>
        </w:rPr>
        <w:t>luar daerah penerimaan t</w:t>
      </w:r>
      <w:r>
        <w:rPr>
          <w:sz w:val="24"/>
          <w:szCs w:val="24"/>
        </w:rPr>
        <w:t xml:space="preserve"> </w:t>
      </w:r>
      <w:r w:rsidRPr="00595F3F">
        <w:rPr>
          <w:sz w:val="24"/>
          <w:szCs w:val="24"/>
          <w:vertAlign w:val="subscript"/>
        </w:rPr>
        <w:t xml:space="preserve">tabel 0,95 </w:t>
      </w:r>
      <w:r w:rsidRPr="00783136">
        <w:rPr>
          <w:sz w:val="24"/>
          <w:szCs w:val="24"/>
        </w:rPr>
        <w:t xml:space="preserve">= 1,664 </w:t>
      </w:r>
      <w:r>
        <w:rPr>
          <w:sz w:val="24"/>
          <w:szCs w:val="24"/>
        </w:rPr>
        <w:t xml:space="preserve">atau </w:t>
      </w:r>
      <w:r w:rsidRPr="00D8091F">
        <w:rPr>
          <w:sz w:val="24"/>
          <w:szCs w:val="24"/>
        </w:rPr>
        <w:t>-</w:t>
      </w:r>
      <w:r w:rsidRPr="00D8091F">
        <w:rPr>
          <w:bCs/>
          <w:sz w:val="24"/>
          <w:szCs w:val="24"/>
        </w:rPr>
        <w:t xml:space="preserve">t </w:t>
      </w:r>
      <w:r w:rsidRPr="00D8091F">
        <w:rPr>
          <w:bCs/>
          <w:sz w:val="24"/>
          <w:szCs w:val="24"/>
          <w:vertAlign w:val="subscript"/>
        </w:rPr>
        <w:t>tabel 0,95</w:t>
      </w:r>
      <w:r w:rsidRPr="00D8091F">
        <w:rPr>
          <w:bCs/>
          <w:sz w:val="24"/>
          <w:szCs w:val="24"/>
        </w:rPr>
        <w:t xml:space="preserve"> &lt; </w:t>
      </w:r>
      <w:r w:rsidRPr="00D8091F">
        <w:rPr>
          <w:strike/>
          <w:sz w:val="24"/>
          <w:szCs w:val="24"/>
        </w:rPr>
        <w:t xml:space="preserve">t </w:t>
      </w:r>
      <w:r w:rsidRPr="00D8091F">
        <w:rPr>
          <w:strike/>
          <w:sz w:val="24"/>
          <w:szCs w:val="24"/>
          <w:vertAlign w:val="subscript"/>
        </w:rPr>
        <w:t>hitung</w:t>
      </w:r>
      <w:r w:rsidRPr="00D8091F">
        <w:rPr>
          <w:sz w:val="24"/>
          <w:szCs w:val="24"/>
        </w:rPr>
        <w:t xml:space="preserve"> &lt; </w:t>
      </w:r>
      <w:r w:rsidRPr="00D8091F">
        <w:rPr>
          <w:bCs/>
          <w:sz w:val="24"/>
          <w:szCs w:val="24"/>
        </w:rPr>
        <w:t xml:space="preserve">t </w:t>
      </w:r>
      <w:r w:rsidRPr="00D8091F">
        <w:rPr>
          <w:bCs/>
          <w:sz w:val="24"/>
          <w:szCs w:val="24"/>
          <w:vertAlign w:val="subscript"/>
        </w:rPr>
        <w:t>tabel 0,95</w:t>
      </w:r>
      <w:r>
        <w:rPr>
          <w:sz w:val="24"/>
          <w:szCs w:val="24"/>
        </w:rPr>
        <w:t xml:space="preserve"> atau </w:t>
      </w:r>
      <w:r w:rsidRPr="00D8091F">
        <w:rPr>
          <w:sz w:val="24"/>
          <w:szCs w:val="24"/>
        </w:rPr>
        <w:t xml:space="preserve">-1,664 &lt; </w:t>
      </w:r>
      <w:r w:rsidRPr="00D8091F">
        <w:rPr>
          <w:strike/>
          <w:sz w:val="24"/>
          <w:szCs w:val="24"/>
        </w:rPr>
        <w:t>-3,381</w:t>
      </w:r>
      <w:r w:rsidRPr="00D8091F">
        <w:rPr>
          <w:sz w:val="24"/>
          <w:szCs w:val="24"/>
        </w:rPr>
        <w:t xml:space="preserve"> &lt; 1,664 </w:t>
      </w:r>
      <w:r>
        <w:rPr>
          <w:sz w:val="24"/>
          <w:szCs w:val="24"/>
        </w:rPr>
        <w:t>m</w:t>
      </w:r>
      <w:r w:rsidRPr="00783136">
        <w:rPr>
          <w:sz w:val="24"/>
          <w:szCs w:val="24"/>
        </w:rPr>
        <w:t>aka H</w:t>
      </w:r>
      <w:r w:rsidRPr="004F126B">
        <w:rPr>
          <w:sz w:val="24"/>
          <w:szCs w:val="24"/>
          <w:vertAlign w:val="subscript"/>
        </w:rPr>
        <w:t>0</w:t>
      </w:r>
      <w:r w:rsidRPr="00783136">
        <w:rPr>
          <w:sz w:val="24"/>
          <w:szCs w:val="24"/>
        </w:rPr>
        <w:t xml:space="preserve"> ditolak dan H</w:t>
      </w:r>
      <w:r w:rsidRPr="004F126B">
        <w:rPr>
          <w:sz w:val="24"/>
          <w:szCs w:val="24"/>
          <w:vertAlign w:val="subscript"/>
        </w:rPr>
        <w:t>1</w:t>
      </w:r>
      <w:r w:rsidRPr="00783136">
        <w:rPr>
          <w:sz w:val="24"/>
          <w:szCs w:val="24"/>
        </w:rPr>
        <w:t xml:space="preserve"> diterima. </w:t>
      </w:r>
    </w:p>
    <w:p w14:paraId="7AB27EA7" w14:textId="77777777" w:rsidR="00233AA2" w:rsidRDefault="00377C24" w:rsidP="00377C24">
      <w:pPr>
        <w:spacing w:line="360" w:lineRule="auto"/>
        <w:ind w:firstLine="567"/>
        <w:jc w:val="both"/>
        <w:rPr>
          <w:sz w:val="24"/>
          <w:szCs w:val="24"/>
        </w:rPr>
      </w:pPr>
      <w:r w:rsidRPr="00783136">
        <w:rPr>
          <w:sz w:val="24"/>
          <w:szCs w:val="24"/>
        </w:rPr>
        <w:t xml:space="preserve">Pernyataan tersebut didukung oleh nilai rata-rata postest kelas eksperimen dan postest kelas kontrol. Dimana nilai rata-rata postest kelas eksperimen lebih besar dari pada nilai rata-rata postest kelas kontrol, atau </w:t>
      </w:r>
      <w:r w:rsidRPr="00175C29">
        <w:rPr>
          <w:color w:val="000000"/>
          <w:sz w:val="24"/>
          <w:szCs w:val="24"/>
        </w:rPr>
        <w:t>82,0</w:t>
      </w:r>
      <w:r>
        <w:rPr>
          <w:color w:val="000000"/>
          <w:sz w:val="24"/>
          <w:szCs w:val="24"/>
        </w:rPr>
        <w:t xml:space="preserve">7 &gt; </w:t>
      </w:r>
      <w:r w:rsidRPr="00175C29">
        <w:rPr>
          <w:color w:val="000000"/>
          <w:sz w:val="24"/>
          <w:szCs w:val="24"/>
        </w:rPr>
        <w:t>72</w:t>
      </w:r>
      <w:r>
        <w:rPr>
          <w:color w:val="000000"/>
          <w:sz w:val="24"/>
          <w:szCs w:val="24"/>
        </w:rPr>
        <w:t>,</w:t>
      </w:r>
      <w:r w:rsidRPr="00F776F1">
        <w:rPr>
          <w:color w:val="000000"/>
          <w:sz w:val="24"/>
          <w:szCs w:val="24"/>
        </w:rPr>
        <w:t>68</w:t>
      </w:r>
      <w:r w:rsidRPr="00783136">
        <w:rPr>
          <w:sz w:val="24"/>
          <w:szCs w:val="24"/>
        </w:rPr>
        <w:t xml:space="preserve">, atau </w:t>
      </w:r>
      <w:r w:rsidRPr="00640B11">
        <w:rPr>
          <w:bCs/>
          <w:sz w:val="28"/>
          <w:szCs w:val="28"/>
        </w:rPr>
        <w:t>μ</w:t>
      </w:r>
      <w:r w:rsidRPr="00595F3F">
        <w:rPr>
          <w:bCs/>
          <w:sz w:val="24"/>
          <w:szCs w:val="24"/>
          <w:vertAlign w:val="subscript"/>
        </w:rPr>
        <w:t>B2</w:t>
      </w:r>
      <w:r w:rsidRPr="00640B11">
        <w:rPr>
          <w:bCs/>
          <w:sz w:val="24"/>
          <w:szCs w:val="24"/>
        </w:rPr>
        <w:t xml:space="preserve"> &gt; </w:t>
      </w:r>
      <w:r w:rsidRPr="00640B11">
        <w:rPr>
          <w:bCs/>
          <w:sz w:val="28"/>
          <w:szCs w:val="28"/>
        </w:rPr>
        <w:t>μ</w:t>
      </w:r>
      <w:r w:rsidRPr="00595F3F">
        <w:rPr>
          <w:bCs/>
          <w:sz w:val="24"/>
          <w:szCs w:val="24"/>
          <w:vertAlign w:val="subscript"/>
        </w:rPr>
        <w:t>A2</w:t>
      </w:r>
      <w:r>
        <w:rPr>
          <w:sz w:val="24"/>
          <w:szCs w:val="24"/>
        </w:rPr>
        <w:t xml:space="preserve">. </w:t>
      </w:r>
      <w:r>
        <w:rPr>
          <w:bCs/>
          <w:sz w:val="24"/>
          <w:szCs w:val="24"/>
        </w:rPr>
        <w:t>Maka dapat disimpulkan bahwa m</w:t>
      </w:r>
      <w:r w:rsidRPr="00640B11">
        <w:rPr>
          <w:bCs/>
          <w:sz w:val="24"/>
          <w:szCs w:val="24"/>
        </w:rPr>
        <w:t xml:space="preserve">odel pembelajaran VAK </w:t>
      </w:r>
      <w:r w:rsidRPr="00640B11">
        <w:rPr>
          <w:color w:val="000000" w:themeColor="text1"/>
          <w:sz w:val="24"/>
          <w:szCs w:val="24"/>
        </w:rPr>
        <w:t>berbantuan media video berbasis animaker</w:t>
      </w:r>
      <w:r>
        <w:rPr>
          <w:color w:val="000000" w:themeColor="text1"/>
          <w:sz w:val="24"/>
          <w:szCs w:val="24"/>
        </w:rPr>
        <w:t xml:space="preserve"> di </w:t>
      </w:r>
      <w:r w:rsidRPr="00640B11">
        <w:rPr>
          <w:bCs/>
          <w:sz w:val="24"/>
          <w:szCs w:val="24"/>
        </w:rPr>
        <w:t>kel</w:t>
      </w:r>
      <w:r>
        <w:rPr>
          <w:bCs/>
          <w:sz w:val="24"/>
          <w:szCs w:val="24"/>
        </w:rPr>
        <w:t>as</w:t>
      </w:r>
      <w:r w:rsidRPr="00640B11">
        <w:rPr>
          <w:bCs/>
          <w:sz w:val="24"/>
          <w:szCs w:val="24"/>
        </w:rPr>
        <w:t xml:space="preserve"> eksperimen</w:t>
      </w:r>
      <w:r>
        <w:rPr>
          <w:bCs/>
          <w:sz w:val="24"/>
          <w:szCs w:val="24"/>
        </w:rPr>
        <w:t xml:space="preserve"> </w:t>
      </w:r>
      <w:r w:rsidRPr="00640B11">
        <w:rPr>
          <w:bCs/>
          <w:sz w:val="24"/>
          <w:szCs w:val="24"/>
        </w:rPr>
        <w:t xml:space="preserve">lebih baik dari pada model pembelajaran </w:t>
      </w:r>
      <w:r>
        <w:rPr>
          <w:sz w:val="24"/>
          <w:szCs w:val="24"/>
        </w:rPr>
        <w:t>generatif</w:t>
      </w:r>
      <w:r w:rsidRPr="00640B11">
        <w:rPr>
          <w:bCs/>
          <w:sz w:val="24"/>
          <w:szCs w:val="24"/>
        </w:rPr>
        <w:t xml:space="preserve"> </w:t>
      </w:r>
      <w:r>
        <w:rPr>
          <w:bCs/>
          <w:sz w:val="24"/>
          <w:szCs w:val="24"/>
        </w:rPr>
        <w:t xml:space="preserve">di kelas </w:t>
      </w:r>
      <w:r w:rsidRPr="00640B11">
        <w:rPr>
          <w:bCs/>
          <w:sz w:val="24"/>
          <w:szCs w:val="24"/>
        </w:rPr>
        <w:t>kontrol</w:t>
      </w:r>
      <w:r>
        <w:rPr>
          <w:bCs/>
          <w:sz w:val="24"/>
          <w:szCs w:val="24"/>
        </w:rPr>
        <w:t xml:space="preserve"> dalam kegiatan menyimak teks eksposisi</w:t>
      </w:r>
      <w:r w:rsidRPr="00E20F8F">
        <w:rPr>
          <w:bCs/>
          <w:sz w:val="24"/>
          <w:szCs w:val="24"/>
        </w:rPr>
        <w:t>.</w:t>
      </w:r>
      <w:r w:rsidR="00233AA2" w:rsidRPr="00D3335D">
        <w:rPr>
          <w:sz w:val="24"/>
          <w:szCs w:val="24"/>
        </w:rPr>
        <w:t xml:space="preserve"> </w:t>
      </w:r>
      <w:r w:rsidR="00233AA2">
        <w:rPr>
          <w:sz w:val="24"/>
          <w:szCs w:val="24"/>
        </w:rPr>
        <w:t xml:space="preserve">Hal ini selaras dengan pendapat bahwa model pembelajaran VAK mengasumsikan bahwa mempertimbangkan gaya belajar </w:t>
      </w:r>
      <w:r w:rsidR="00233AA2" w:rsidRPr="002072DE">
        <w:rPr>
          <w:i/>
          <w:iCs/>
          <w:sz w:val="24"/>
          <w:szCs w:val="24"/>
        </w:rPr>
        <w:t>visual, auditori,</w:t>
      </w:r>
      <w:r w:rsidR="00233AA2">
        <w:rPr>
          <w:sz w:val="24"/>
          <w:szCs w:val="24"/>
        </w:rPr>
        <w:t xml:space="preserve"> dan </w:t>
      </w:r>
      <w:r w:rsidR="00233AA2" w:rsidRPr="002072DE">
        <w:rPr>
          <w:i/>
          <w:iCs/>
          <w:sz w:val="24"/>
          <w:szCs w:val="24"/>
        </w:rPr>
        <w:t>kinestetik</w:t>
      </w:r>
      <w:r w:rsidR="00233AA2">
        <w:rPr>
          <w:sz w:val="24"/>
          <w:szCs w:val="24"/>
        </w:rPr>
        <w:t xml:space="preserve"> akan memfasilitasi proses pembelajaran yang lebih mudah. Tujuan utama dari pendekatan ini adalah memanfaatkan potensi siswa yang telah ada sebelumnya dengan melatih dan mengembangkannya secara optimal. Fokus utama dalam model pembelajaran VAK adalah memperkuat dan memanfaatkan bakat dan kemampuan siswa yang sudah ada sebelumnya</w:t>
      </w:r>
      <w:r w:rsidR="00233AA2">
        <w:rPr>
          <w:color w:val="000000"/>
          <w:sz w:val="24"/>
          <w:szCs w:val="24"/>
        </w:rPr>
        <w:t xml:space="preserve"> </w:t>
      </w:r>
      <w:sdt>
        <w:sdtPr>
          <w:rPr>
            <w:color w:val="000000"/>
            <w:sz w:val="24"/>
            <w:szCs w:val="24"/>
          </w:rPr>
          <w:tag w:val="MENDELEY_CITATION_v3_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"/>
          <w:id w:val="1653407985"/>
          <w:placeholder>
            <w:docPart w:val="2A14FCC0ED424AD8A3C9791155E02C21"/>
          </w:placeholder>
        </w:sdtPr>
        <w:sdtContent>
          <w:r w:rsidR="00AD6718" w:rsidRPr="00AD6718">
            <w:rPr>
              <w:color w:val="000000"/>
              <w:sz w:val="24"/>
              <w:szCs w:val="24"/>
            </w:rPr>
            <w:t>(Ngalimun, 2013)</w:t>
          </w:r>
        </w:sdtContent>
      </w:sdt>
      <w:r w:rsidR="00233AA2" w:rsidRPr="002F4944">
        <w:rPr>
          <w:sz w:val="24"/>
          <w:szCs w:val="24"/>
        </w:rPr>
        <w:t>.</w:t>
      </w:r>
    </w:p>
    <w:p w14:paraId="2CB1B3C5" w14:textId="77777777" w:rsidR="0047697C" w:rsidRPr="00BB2ECF" w:rsidRDefault="00233AA2" w:rsidP="00BB2ECF">
      <w:pPr>
        <w:spacing w:line="360" w:lineRule="auto"/>
        <w:ind w:firstLine="567"/>
        <w:jc w:val="both"/>
        <w:rPr>
          <w:sz w:val="24"/>
          <w:szCs w:val="24"/>
          <w:lang w:val="en-US"/>
        </w:rPr>
      </w:pPr>
      <w:r w:rsidRPr="00377C24">
        <w:rPr>
          <w:color w:val="000000" w:themeColor="text1"/>
          <w:sz w:val="24"/>
          <w:szCs w:val="24"/>
        </w:rPr>
        <w:t xml:space="preserve">Berdasarkan hasil </w:t>
      </w:r>
      <w:r w:rsidRPr="00377C24">
        <w:rPr>
          <w:sz w:val="24"/>
          <w:szCs w:val="24"/>
        </w:rPr>
        <w:t>analisis</w:t>
      </w:r>
      <w:r>
        <w:rPr>
          <w:sz w:val="24"/>
          <w:szCs w:val="24"/>
        </w:rPr>
        <w:t xml:space="preserve"> inferensial dalam u</w:t>
      </w:r>
      <w:r w:rsidRPr="00D3335D">
        <w:rPr>
          <w:sz w:val="24"/>
          <w:szCs w:val="24"/>
        </w:rPr>
        <w:t xml:space="preserve">ji t </w:t>
      </w:r>
      <w:r w:rsidRPr="00D3335D">
        <w:rPr>
          <w:i/>
          <w:iCs/>
          <w:sz w:val="24"/>
          <w:szCs w:val="24"/>
        </w:rPr>
        <w:t>paired t-tes</w:t>
      </w:r>
      <w:r w:rsidRPr="00D3335D">
        <w:rPr>
          <w:sz w:val="24"/>
          <w:szCs w:val="24"/>
        </w:rPr>
        <w:t xml:space="preserve"> </w:t>
      </w:r>
      <w:r>
        <w:rPr>
          <w:sz w:val="24"/>
          <w:szCs w:val="24"/>
        </w:rPr>
        <w:t>yang dilakukan pada data nilai total pretest kelas eksperimen dan postest kelas eksperimen dapat ketahui bahwa t</w:t>
      </w:r>
      <w:r w:rsidRPr="00D3335D">
        <w:rPr>
          <w:sz w:val="24"/>
          <w:szCs w:val="24"/>
        </w:rPr>
        <w:t xml:space="preserve">erdapat pengaruh model pembelajaran VAK berbantuan berbantuan media video berbasis </w:t>
      </w:r>
      <w:r w:rsidRPr="00D3335D">
        <w:rPr>
          <w:sz w:val="24"/>
          <w:szCs w:val="24"/>
        </w:rPr>
        <w:lastRenderedPageBreak/>
        <w:t xml:space="preserve">animaker terhadap keterampilan menyimak teks eksposisi. </w:t>
      </w:r>
      <w:proofErr w:type="spellStart"/>
      <w:r w:rsidR="00BB2ECF">
        <w:rPr>
          <w:sz w:val="24"/>
          <w:szCs w:val="24"/>
          <w:lang w:val="en-US"/>
        </w:rPr>
        <w:t>Penjelasan</w:t>
      </w:r>
      <w:proofErr w:type="spellEnd"/>
      <w:r w:rsidR="00BB2ECF">
        <w:rPr>
          <w:sz w:val="24"/>
          <w:szCs w:val="24"/>
          <w:lang w:val="en-US"/>
        </w:rPr>
        <w:t xml:space="preserve"> </w:t>
      </w:r>
      <w:proofErr w:type="spellStart"/>
      <w:r w:rsidR="00BB2ECF">
        <w:rPr>
          <w:sz w:val="24"/>
          <w:szCs w:val="24"/>
          <w:lang w:val="en-US"/>
        </w:rPr>
        <w:t>lebih</w:t>
      </w:r>
      <w:proofErr w:type="spellEnd"/>
      <w:r w:rsidR="00BB2ECF">
        <w:rPr>
          <w:sz w:val="24"/>
          <w:szCs w:val="24"/>
          <w:lang w:val="en-US"/>
        </w:rPr>
        <w:t xml:space="preserve"> </w:t>
      </w:r>
      <w:proofErr w:type="spellStart"/>
      <w:r w:rsidR="00BB2ECF">
        <w:rPr>
          <w:sz w:val="24"/>
          <w:szCs w:val="24"/>
          <w:lang w:val="en-US"/>
        </w:rPr>
        <w:t>rinci</w:t>
      </w:r>
      <w:proofErr w:type="spellEnd"/>
      <w:r w:rsidR="00BB2ECF">
        <w:rPr>
          <w:sz w:val="24"/>
          <w:szCs w:val="24"/>
          <w:lang w:val="en-US"/>
        </w:rPr>
        <w:t xml:space="preserve"> </w:t>
      </w:r>
      <w:proofErr w:type="spellStart"/>
      <w:r w:rsidR="00BB2ECF">
        <w:rPr>
          <w:sz w:val="24"/>
          <w:szCs w:val="24"/>
          <w:lang w:val="en-US"/>
        </w:rPr>
        <w:t>akan</w:t>
      </w:r>
      <w:proofErr w:type="spellEnd"/>
      <w:r w:rsidR="00BB2ECF">
        <w:rPr>
          <w:sz w:val="24"/>
          <w:szCs w:val="24"/>
          <w:lang w:val="en-US"/>
        </w:rPr>
        <w:t xml:space="preserve"> </w:t>
      </w:r>
      <w:proofErr w:type="spellStart"/>
      <w:r w:rsidR="00BB2ECF">
        <w:rPr>
          <w:sz w:val="24"/>
          <w:szCs w:val="24"/>
          <w:lang w:val="en-US"/>
        </w:rPr>
        <w:t>dijelaskan</w:t>
      </w:r>
      <w:proofErr w:type="spellEnd"/>
      <w:r w:rsidR="00BB2ECF">
        <w:rPr>
          <w:sz w:val="24"/>
          <w:szCs w:val="24"/>
          <w:lang w:val="en-US"/>
        </w:rPr>
        <w:t xml:space="preserve"> </w:t>
      </w:r>
      <w:proofErr w:type="spellStart"/>
      <w:r w:rsidR="00BB2ECF">
        <w:rPr>
          <w:sz w:val="24"/>
          <w:szCs w:val="24"/>
          <w:lang w:val="en-US"/>
        </w:rPr>
        <w:t>sebagai</w:t>
      </w:r>
      <w:proofErr w:type="spellEnd"/>
      <w:r w:rsidR="00BB2ECF">
        <w:rPr>
          <w:sz w:val="24"/>
          <w:szCs w:val="24"/>
          <w:lang w:val="en-US"/>
        </w:rPr>
        <w:t xml:space="preserve"> </w:t>
      </w:r>
      <w:proofErr w:type="spellStart"/>
      <w:r w:rsidR="00BB2ECF">
        <w:rPr>
          <w:sz w:val="24"/>
          <w:szCs w:val="24"/>
          <w:lang w:val="en-US"/>
        </w:rPr>
        <w:t>berikut</w:t>
      </w:r>
      <w:proofErr w:type="spellEnd"/>
      <w:r w:rsidR="00BB2ECF">
        <w:rPr>
          <w:sz w:val="24"/>
          <w:szCs w:val="24"/>
          <w:lang w:val="en-US"/>
        </w:rPr>
        <w:t>.</w:t>
      </w:r>
    </w:p>
    <w:p w14:paraId="384A6402" w14:textId="77777777" w:rsidR="00BB2ECF" w:rsidRDefault="00BB2ECF" w:rsidP="00BB2ECF">
      <w:pPr>
        <w:spacing w:line="360" w:lineRule="auto"/>
        <w:jc w:val="both"/>
        <w:rPr>
          <w:sz w:val="24"/>
          <w:szCs w:val="24"/>
        </w:rPr>
      </w:pPr>
      <w:r w:rsidRPr="00783136">
        <w:rPr>
          <w:sz w:val="24"/>
          <w:szCs w:val="24"/>
        </w:rPr>
        <w:t xml:space="preserve">Hipotesis penelitian: </w:t>
      </w:r>
    </w:p>
    <w:tbl>
      <w:tblPr>
        <w:tblStyle w:val="KisiTabel"/>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253"/>
      </w:tblGrid>
      <w:tr w:rsidR="00BB2ECF" w14:paraId="6DD07524" w14:textId="77777777" w:rsidTr="00377C24">
        <w:tc>
          <w:tcPr>
            <w:tcW w:w="536" w:type="dxa"/>
          </w:tcPr>
          <w:p w14:paraId="18EB7998" w14:textId="77777777" w:rsidR="00BB2ECF" w:rsidRDefault="00BB2ECF" w:rsidP="00BB2ECF">
            <w:pPr>
              <w:spacing w:line="360" w:lineRule="auto"/>
              <w:jc w:val="both"/>
              <w:rPr>
                <w:rFonts w:ascii="Times New Roman" w:hAnsi="Times New Roman"/>
                <w:bCs/>
                <w:sz w:val="24"/>
                <w:szCs w:val="24"/>
              </w:rPr>
            </w:pPr>
            <w:r w:rsidRPr="003813F7">
              <w:rPr>
                <w:rFonts w:ascii="Times New Roman" w:hAnsi="Times New Roman"/>
                <w:bCs/>
                <w:sz w:val="24"/>
                <w:szCs w:val="24"/>
              </w:rPr>
              <w:t>H</w:t>
            </w:r>
            <w:r w:rsidRPr="00073074">
              <w:rPr>
                <w:rFonts w:ascii="Times New Roman" w:hAnsi="Times New Roman"/>
                <w:bCs/>
                <w:sz w:val="24"/>
                <w:szCs w:val="24"/>
                <w:vertAlign w:val="subscript"/>
              </w:rPr>
              <w:t>0</w:t>
            </w:r>
            <w:r w:rsidRPr="003813F7">
              <w:rPr>
                <w:rFonts w:ascii="Times New Roman" w:hAnsi="Times New Roman"/>
                <w:bCs/>
                <w:sz w:val="24"/>
                <w:szCs w:val="24"/>
              </w:rPr>
              <w:t>:</w:t>
            </w:r>
          </w:p>
        </w:tc>
        <w:tc>
          <w:tcPr>
            <w:tcW w:w="8253" w:type="dxa"/>
          </w:tcPr>
          <w:p w14:paraId="1CA48008" w14:textId="77777777" w:rsidR="00BB2ECF" w:rsidRDefault="00BB2ECF" w:rsidP="00BB2ECF">
            <w:pPr>
              <w:spacing w:line="360" w:lineRule="auto"/>
              <w:jc w:val="both"/>
              <w:rPr>
                <w:rFonts w:ascii="Times New Roman" w:hAnsi="Times New Roman"/>
                <w:bCs/>
                <w:sz w:val="24"/>
                <w:szCs w:val="24"/>
              </w:rPr>
            </w:pPr>
            <w:r w:rsidRPr="00B32F32">
              <w:rPr>
                <w:rFonts w:ascii="Times New Roman" w:hAnsi="Times New Roman"/>
                <w:bCs/>
                <w:sz w:val="24"/>
                <w:szCs w:val="24"/>
              </w:rPr>
              <w:t xml:space="preserve">Tidak </w:t>
            </w:r>
            <w:proofErr w:type="spellStart"/>
            <w:r w:rsidRPr="00B32F32">
              <w:rPr>
                <w:rFonts w:ascii="Times New Roman" w:hAnsi="Times New Roman"/>
                <w:bCs/>
                <w:sz w:val="24"/>
                <w:szCs w:val="24"/>
              </w:rPr>
              <w:t>terdapat</w:t>
            </w:r>
            <w:proofErr w:type="spellEnd"/>
            <w:r w:rsidRPr="00B32F32">
              <w:rPr>
                <w:rFonts w:ascii="Times New Roman" w:hAnsi="Times New Roman"/>
                <w:bCs/>
                <w:sz w:val="24"/>
                <w:szCs w:val="24"/>
              </w:rPr>
              <w:t xml:space="preserve"> </w:t>
            </w:r>
            <w:proofErr w:type="spellStart"/>
            <w:r w:rsidRPr="00B32F32">
              <w:rPr>
                <w:rFonts w:ascii="Times New Roman" w:hAnsi="Times New Roman"/>
                <w:bCs/>
                <w:sz w:val="24"/>
                <w:szCs w:val="24"/>
              </w:rPr>
              <w:t>pengaruh</w:t>
            </w:r>
            <w:proofErr w:type="spellEnd"/>
            <w:r w:rsidRPr="00B32F32">
              <w:rPr>
                <w:rFonts w:ascii="Times New Roman" w:hAnsi="Times New Roman"/>
                <w:bCs/>
                <w:sz w:val="24"/>
                <w:szCs w:val="24"/>
              </w:rPr>
              <w:t xml:space="preserve"> model </w:t>
            </w:r>
            <w:proofErr w:type="spellStart"/>
            <w:r w:rsidRPr="00B32F32">
              <w:rPr>
                <w:rFonts w:ascii="Times New Roman" w:hAnsi="Times New Roman"/>
                <w:bCs/>
                <w:sz w:val="24"/>
                <w:szCs w:val="24"/>
              </w:rPr>
              <w:t>pembelajaran</w:t>
            </w:r>
            <w:proofErr w:type="spellEnd"/>
            <w:r w:rsidRPr="00B32F32">
              <w:rPr>
                <w:rFonts w:ascii="Times New Roman" w:hAnsi="Times New Roman"/>
                <w:bCs/>
                <w:sz w:val="24"/>
                <w:szCs w:val="24"/>
              </w:rPr>
              <w:t xml:space="preserve"> VAK</w:t>
            </w:r>
            <w:r w:rsidRPr="00B32F32">
              <w:rPr>
                <w:rFonts w:ascii="Times New Roman" w:hAnsi="Times New Roman" w:cs="Times New Roman"/>
                <w:color w:val="000000" w:themeColor="text1"/>
                <w:sz w:val="24"/>
                <w:szCs w:val="24"/>
              </w:rPr>
              <w:t xml:space="preserve"> </w:t>
            </w:r>
            <w:proofErr w:type="spellStart"/>
            <w:r w:rsidRPr="00B32F32">
              <w:rPr>
                <w:rFonts w:ascii="Times New Roman" w:hAnsi="Times New Roman" w:cs="Times New Roman"/>
                <w:color w:val="000000" w:themeColor="text1"/>
                <w:sz w:val="24"/>
                <w:szCs w:val="24"/>
              </w:rPr>
              <w:t>berbantuan</w:t>
            </w:r>
            <w:proofErr w:type="spellEnd"/>
            <w:r w:rsidRPr="00B32F32">
              <w:rPr>
                <w:rFonts w:ascii="Times New Roman" w:hAnsi="Times New Roman" w:cs="Times New Roman"/>
                <w:color w:val="000000" w:themeColor="text1"/>
                <w:sz w:val="24"/>
                <w:szCs w:val="24"/>
              </w:rPr>
              <w:t xml:space="preserve"> media video </w:t>
            </w:r>
            <w:proofErr w:type="spellStart"/>
            <w:r w:rsidRPr="00B32F32">
              <w:rPr>
                <w:rFonts w:ascii="Times New Roman" w:hAnsi="Times New Roman" w:cs="Times New Roman"/>
                <w:color w:val="000000" w:themeColor="text1"/>
                <w:sz w:val="24"/>
                <w:szCs w:val="24"/>
              </w:rPr>
              <w:t>berbasis</w:t>
            </w:r>
            <w:proofErr w:type="spellEnd"/>
            <w:r w:rsidRPr="00B32F32">
              <w:rPr>
                <w:rFonts w:ascii="Times New Roman" w:hAnsi="Times New Roman" w:cs="Times New Roman"/>
                <w:color w:val="000000" w:themeColor="text1"/>
                <w:sz w:val="24"/>
                <w:szCs w:val="24"/>
              </w:rPr>
              <w:t xml:space="preserve"> </w:t>
            </w:r>
            <w:proofErr w:type="spellStart"/>
            <w:r w:rsidRPr="00B32F32">
              <w:rPr>
                <w:rFonts w:ascii="Times New Roman" w:hAnsi="Times New Roman" w:cs="Times New Roman"/>
                <w:color w:val="000000" w:themeColor="text1"/>
                <w:sz w:val="24"/>
                <w:szCs w:val="24"/>
              </w:rPr>
              <w:t>animaker</w:t>
            </w:r>
            <w:proofErr w:type="spellEnd"/>
            <w:r w:rsidRPr="00B32F32">
              <w:rPr>
                <w:rFonts w:ascii="Times New Roman" w:hAnsi="Times New Roman"/>
                <w:bCs/>
                <w:sz w:val="24"/>
                <w:szCs w:val="24"/>
              </w:rPr>
              <w:t xml:space="preserve"> </w:t>
            </w:r>
            <w:proofErr w:type="spellStart"/>
            <w:r w:rsidRPr="00B32F32">
              <w:rPr>
                <w:rFonts w:ascii="Times New Roman" w:hAnsi="Times New Roman"/>
                <w:bCs/>
                <w:sz w:val="24"/>
                <w:szCs w:val="24"/>
              </w:rPr>
              <w:t>terhadap</w:t>
            </w:r>
            <w:proofErr w:type="spellEnd"/>
            <w:r w:rsidRPr="00B32F32">
              <w:rPr>
                <w:rFonts w:ascii="Times New Roman" w:hAnsi="Times New Roman"/>
                <w:bCs/>
                <w:sz w:val="24"/>
                <w:szCs w:val="24"/>
              </w:rPr>
              <w:t xml:space="preserve"> </w:t>
            </w:r>
            <w:proofErr w:type="spellStart"/>
            <w:r w:rsidRPr="00B32F32">
              <w:rPr>
                <w:rFonts w:ascii="Times New Roman" w:hAnsi="Times New Roman"/>
                <w:bCs/>
                <w:sz w:val="24"/>
                <w:szCs w:val="24"/>
              </w:rPr>
              <w:t>keterampilan</w:t>
            </w:r>
            <w:proofErr w:type="spellEnd"/>
            <w:r w:rsidRPr="00B32F32">
              <w:rPr>
                <w:rFonts w:ascii="Times New Roman" w:hAnsi="Times New Roman"/>
                <w:bCs/>
                <w:sz w:val="24"/>
                <w:szCs w:val="24"/>
              </w:rPr>
              <w:t xml:space="preserve"> </w:t>
            </w:r>
            <w:proofErr w:type="spellStart"/>
            <w:r w:rsidRPr="00B32F32">
              <w:rPr>
                <w:rFonts w:ascii="Times New Roman" w:hAnsi="Times New Roman"/>
                <w:bCs/>
                <w:sz w:val="24"/>
                <w:szCs w:val="24"/>
              </w:rPr>
              <w:t>menyimak</w:t>
            </w:r>
            <w:proofErr w:type="spellEnd"/>
            <w:r w:rsidRPr="00B32F32">
              <w:rPr>
                <w:rFonts w:ascii="Times New Roman" w:hAnsi="Times New Roman"/>
                <w:bCs/>
                <w:sz w:val="24"/>
                <w:szCs w:val="24"/>
              </w:rPr>
              <w:t xml:space="preserve"> </w:t>
            </w:r>
            <w:proofErr w:type="spellStart"/>
            <w:r w:rsidRPr="00B32F32">
              <w:rPr>
                <w:rFonts w:ascii="Times New Roman" w:hAnsi="Times New Roman"/>
                <w:bCs/>
                <w:sz w:val="24"/>
                <w:szCs w:val="24"/>
              </w:rPr>
              <w:t>teks</w:t>
            </w:r>
            <w:proofErr w:type="spellEnd"/>
            <w:r w:rsidRPr="00B32F32">
              <w:rPr>
                <w:rFonts w:ascii="Times New Roman" w:hAnsi="Times New Roman"/>
                <w:bCs/>
                <w:sz w:val="24"/>
                <w:szCs w:val="24"/>
              </w:rPr>
              <w:t xml:space="preserve"> </w:t>
            </w:r>
            <w:proofErr w:type="spellStart"/>
            <w:r w:rsidRPr="00B32F32">
              <w:rPr>
                <w:rFonts w:ascii="Times New Roman" w:hAnsi="Times New Roman"/>
                <w:bCs/>
                <w:sz w:val="24"/>
                <w:szCs w:val="24"/>
              </w:rPr>
              <w:t>eksposisi</w:t>
            </w:r>
            <w:proofErr w:type="spellEnd"/>
            <w:r w:rsidRPr="00B32F32">
              <w:rPr>
                <w:rFonts w:ascii="Times New Roman" w:hAnsi="Times New Roman"/>
                <w:bCs/>
                <w:sz w:val="24"/>
                <w:szCs w:val="24"/>
              </w:rPr>
              <w:t>.</w:t>
            </w:r>
          </w:p>
        </w:tc>
      </w:tr>
      <w:tr w:rsidR="00BB2ECF" w14:paraId="4FBE6367" w14:textId="77777777" w:rsidTr="00377C24">
        <w:tc>
          <w:tcPr>
            <w:tcW w:w="536" w:type="dxa"/>
          </w:tcPr>
          <w:p w14:paraId="712AD5CB" w14:textId="77777777" w:rsidR="00BB2ECF" w:rsidRDefault="00BB2ECF" w:rsidP="00BB2ECF">
            <w:pPr>
              <w:spacing w:line="360" w:lineRule="auto"/>
              <w:jc w:val="both"/>
              <w:rPr>
                <w:rFonts w:ascii="Times New Roman" w:hAnsi="Times New Roman"/>
                <w:bCs/>
                <w:sz w:val="24"/>
                <w:szCs w:val="24"/>
              </w:rPr>
            </w:pPr>
            <w:r w:rsidRPr="003813F7">
              <w:rPr>
                <w:rFonts w:ascii="Times New Roman" w:hAnsi="Times New Roman"/>
                <w:bCs/>
                <w:sz w:val="24"/>
                <w:szCs w:val="24"/>
              </w:rPr>
              <w:t>H</w:t>
            </w:r>
            <w:r w:rsidRPr="00073074">
              <w:rPr>
                <w:rFonts w:ascii="Times New Roman" w:hAnsi="Times New Roman"/>
                <w:bCs/>
                <w:sz w:val="24"/>
                <w:szCs w:val="24"/>
                <w:vertAlign w:val="subscript"/>
              </w:rPr>
              <w:t>1</w:t>
            </w:r>
            <w:r w:rsidRPr="003813F7">
              <w:rPr>
                <w:rFonts w:ascii="Times New Roman" w:hAnsi="Times New Roman"/>
                <w:bCs/>
                <w:sz w:val="24"/>
                <w:szCs w:val="24"/>
              </w:rPr>
              <w:t>:</w:t>
            </w:r>
          </w:p>
        </w:tc>
        <w:tc>
          <w:tcPr>
            <w:tcW w:w="8253" w:type="dxa"/>
          </w:tcPr>
          <w:p w14:paraId="1358C65C" w14:textId="77777777" w:rsidR="00BB2ECF" w:rsidRDefault="00BB2ECF" w:rsidP="00BB2ECF">
            <w:pPr>
              <w:spacing w:line="360" w:lineRule="auto"/>
              <w:jc w:val="both"/>
              <w:rPr>
                <w:rFonts w:ascii="Times New Roman" w:hAnsi="Times New Roman"/>
                <w:bCs/>
                <w:sz w:val="24"/>
                <w:szCs w:val="24"/>
              </w:rPr>
            </w:pPr>
            <w:proofErr w:type="spellStart"/>
            <w:r w:rsidRPr="00B32F32">
              <w:rPr>
                <w:rFonts w:ascii="Times New Roman" w:hAnsi="Times New Roman"/>
                <w:sz w:val="24"/>
                <w:szCs w:val="24"/>
              </w:rPr>
              <w:t>Terdapat</w:t>
            </w:r>
            <w:proofErr w:type="spellEnd"/>
            <w:r w:rsidRPr="00B32F32">
              <w:rPr>
                <w:rFonts w:ascii="Times New Roman" w:hAnsi="Times New Roman"/>
                <w:sz w:val="24"/>
                <w:szCs w:val="24"/>
              </w:rPr>
              <w:t xml:space="preserve"> </w:t>
            </w:r>
            <w:proofErr w:type="spellStart"/>
            <w:r w:rsidRPr="00B32F32">
              <w:rPr>
                <w:rFonts w:ascii="Times New Roman" w:hAnsi="Times New Roman"/>
                <w:sz w:val="24"/>
                <w:szCs w:val="24"/>
              </w:rPr>
              <w:t>pengaruh</w:t>
            </w:r>
            <w:proofErr w:type="spellEnd"/>
            <w:r w:rsidRPr="00B32F32">
              <w:rPr>
                <w:rFonts w:ascii="Times New Roman" w:hAnsi="Times New Roman"/>
                <w:sz w:val="24"/>
                <w:szCs w:val="24"/>
              </w:rPr>
              <w:t xml:space="preserve"> model </w:t>
            </w:r>
            <w:proofErr w:type="spellStart"/>
            <w:r w:rsidRPr="00B32F32">
              <w:rPr>
                <w:rFonts w:ascii="Times New Roman" w:hAnsi="Times New Roman"/>
                <w:sz w:val="24"/>
                <w:szCs w:val="24"/>
              </w:rPr>
              <w:t>pembelajaran</w:t>
            </w:r>
            <w:proofErr w:type="spellEnd"/>
            <w:r w:rsidRPr="00B32F32">
              <w:rPr>
                <w:rFonts w:ascii="Times New Roman" w:hAnsi="Times New Roman"/>
                <w:sz w:val="24"/>
                <w:szCs w:val="24"/>
              </w:rPr>
              <w:t xml:space="preserve"> VAK </w:t>
            </w:r>
            <w:proofErr w:type="spellStart"/>
            <w:r w:rsidRPr="00B32F32">
              <w:rPr>
                <w:rFonts w:ascii="Times New Roman" w:hAnsi="Times New Roman"/>
                <w:sz w:val="24"/>
                <w:szCs w:val="24"/>
              </w:rPr>
              <w:t>berbantuan</w:t>
            </w:r>
            <w:proofErr w:type="spellEnd"/>
            <w:r w:rsidRPr="00B32F32">
              <w:rPr>
                <w:rFonts w:ascii="Times New Roman" w:hAnsi="Times New Roman"/>
                <w:sz w:val="24"/>
                <w:szCs w:val="24"/>
              </w:rPr>
              <w:t xml:space="preserve"> </w:t>
            </w:r>
            <w:proofErr w:type="spellStart"/>
            <w:r w:rsidRPr="00B32F32">
              <w:rPr>
                <w:rFonts w:ascii="Times New Roman" w:hAnsi="Times New Roman" w:cs="Times New Roman"/>
                <w:color w:val="000000" w:themeColor="text1"/>
                <w:sz w:val="24"/>
                <w:szCs w:val="24"/>
              </w:rPr>
              <w:t>berbantuan</w:t>
            </w:r>
            <w:proofErr w:type="spellEnd"/>
            <w:r w:rsidRPr="00B32F32">
              <w:rPr>
                <w:rFonts w:ascii="Times New Roman" w:hAnsi="Times New Roman" w:cs="Times New Roman"/>
                <w:color w:val="000000" w:themeColor="text1"/>
                <w:sz w:val="24"/>
                <w:szCs w:val="24"/>
              </w:rPr>
              <w:t xml:space="preserve"> media video </w:t>
            </w:r>
            <w:proofErr w:type="spellStart"/>
            <w:r w:rsidRPr="00B32F32">
              <w:rPr>
                <w:rFonts w:ascii="Times New Roman" w:hAnsi="Times New Roman" w:cs="Times New Roman"/>
                <w:color w:val="000000" w:themeColor="text1"/>
                <w:sz w:val="24"/>
                <w:szCs w:val="24"/>
              </w:rPr>
              <w:t>berbasis</w:t>
            </w:r>
            <w:proofErr w:type="spellEnd"/>
            <w:r w:rsidRPr="00B32F32">
              <w:rPr>
                <w:rFonts w:ascii="Times New Roman" w:hAnsi="Times New Roman" w:cs="Times New Roman"/>
                <w:color w:val="000000" w:themeColor="text1"/>
                <w:sz w:val="24"/>
                <w:szCs w:val="24"/>
              </w:rPr>
              <w:t xml:space="preserve"> </w:t>
            </w:r>
            <w:proofErr w:type="spellStart"/>
            <w:r w:rsidRPr="00B32F32">
              <w:rPr>
                <w:rFonts w:ascii="Times New Roman" w:hAnsi="Times New Roman" w:cs="Times New Roman"/>
                <w:color w:val="000000" w:themeColor="text1"/>
                <w:sz w:val="24"/>
                <w:szCs w:val="24"/>
              </w:rPr>
              <w:t>animaker</w:t>
            </w:r>
            <w:proofErr w:type="spellEnd"/>
            <w:r w:rsidRPr="00B32F32">
              <w:rPr>
                <w:rFonts w:ascii="Times New Roman" w:hAnsi="Times New Roman"/>
                <w:sz w:val="24"/>
                <w:szCs w:val="24"/>
              </w:rPr>
              <w:t xml:space="preserve"> </w:t>
            </w:r>
            <w:proofErr w:type="spellStart"/>
            <w:r w:rsidRPr="00B32F32">
              <w:rPr>
                <w:rFonts w:ascii="Times New Roman" w:hAnsi="Times New Roman"/>
                <w:sz w:val="24"/>
                <w:szCs w:val="24"/>
              </w:rPr>
              <w:t>terhadap</w:t>
            </w:r>
            <w:proofErr w:type="spellEnd"/>
            <w:r w:rsidRPr="00B32F32">
              <w:rPr>
                <w:rFonts w:ascii="Times New Roman" w:hAnsi="Times New Roman"/>
                <w:sz w:val="24"/>
                <w:szCs w:val="24"/>
              </w:rPr>
              <w:t xml:space="preserve"> </w:t>
            </w:r>
            <w:proofErr w:type="spellStart"/>
            <w:r w:rsidRPr="00B32F32">
              <w:rPr>
                <w:rFonts w:ascii="Times New Roman" w:hAnsi="Times New Roman"/>
                <w:sz w:val="24"/>
                <w:szCs w:val="24"/>
              </w:rPr>
              <w:t>keterampilan</w:t>
            </w:r>
            <w:proofErr w:type="spellEnd"/>
            <w:r w:rsidRPr="00B32F32">
              <w:rPr>
                <w:rFonts w:ascii="Times New Roman" w:hAnsi="Times New Roman"/>
                <w:sz w:val="24"/>
                <w:szCs w:val="24"/>
              </w:rPr>
              <w:t xml:space="preserve"> </w:t>
            </w:r>
            <w:proofErr w:type="spellStart"/>
            <w:r w:rsidRPr="00B32F32">
              <w:rPr>
                <w:rFonts w:ascii="Times New Roman" w:hAnsi="Times New Roman"/>
                <w:sz w:val="24"/>
                <w:szCs w:val="24"/>
              </w:rPr>
              <w:t>menyimak</w:t>
            </w:r>
            <w:proofErr w:type="spellEnd"/>
            <w:r w:rsidRPr="00B32F32">
              <w:rPr>
                <w:rFonts w:ascii="Times New Roman" w:hAnsi="Times New Roman"/>
                <w:sz w:val="24"/>
                <w:szCs w:val="24"/>
              </w:rPr>
              <w:t xml:space="preserve"> </w:t>
            </w:r>
            <w:proofErr w:type="spellStart"/>
            <w:r w:rsidRPr="00B32F32">
              <w:rPr>
                <w:rFonts w:ascii="Times New Roman" w:hAnsi="Times New Roman"/>
                <w:bCs/>
                <w:sz w:val="24"/>
                <w:szCs w:val="24"/>
              </w:rPr>
              <w:t>teks</w:t>
            </w:r>
            <w:proofErr w:type="spellEnd"/>
            <w:r w:rsidRPr="00B32F32">
              <w:rPr>
                <w:rFonts w:ascii="Times New Roman" w:hAnsi="Times New Roman"/>
                <w:bCs/>
                <w:sz w:val="24"/>
                <w:szCs w:val="24"/>
              </w:rPr>
              <w:t xml:space="preserve"> </w:t>
            </w:r>
            <w:proofErr w:type="spellStart"/>
            <w:r w:rsidRPr="00B32F32">
              <w:rPr>
                <w:rFonts w:ascii="Times New Roman" w:hAnsi="Times New Roman"/>
                <w:bCs/>
                <w:sz w:val="24"/>
                <w:szCs w:val="24"/>
              </w:rPr>
              <w:t>eksposisi</w:t>
            </w:r>
            <w:proofErr w:type="spellEnd"/>
            <w:r w:rsidRPr="00B32F32">
              <w:rPr>
                <w:rFonts w:ascii="Times New Roman" w:hAnsi="Times New Roman"/>
                <w:sz w:val="24"/>
                <w:szCs w:val="24"/>
              </w:rPr>
              <w:t>.</w:t>
            </w:r>
          </w:p>
        </w:tc>
      </w:tr>
    </w:tbl>
    <w:p w14:paraId="55F85828" w14:textId="77777777" w:rsidR="00BB2ECF" w:rsidRPr="00582387" w:rsidRDefault="00BB2ECF" w:rsidP="00BB2ECF">
      <w:pPr>
        <w:spacing w:line="360" w:lineRule="auto"/>
        <w:jc w:val="both"/>
        <w:rPr>
          <w:sz w:val="24"/>
          <w:szCs w:val="24"/>
        </w:rPr>
      </w:pPr>
      <w:r>
        <w:rPr>
          <w:sz w:val="24"/>
          <w:szCs w:val="24"/>
        </w:rPr>
        <w:t>H</w:t>
      </w:r>
      <w:r w:rsidRPr="00B3458F">
        <w:rPr>
          <w:bCs/>
          <w:sz w:val="24"/>
          <w:szCs w:val="24"/>
        </w:rPr>
        <w:t>ipotesis statistik:</w:t>
      </w:r>
    </w:p>
    <w:p w14:paraId="335AEC65" w14:textId="77777777" w:rsidR="00BB2ECF" w:rsidRPr="00B3458F" w:rsidRDefault="00BB2ECF" w:rsidP="00BB2ECF">
      <w:pPr>
        <w:spacing w:line="360" w:lineRule="auto"/>
        <w:ind w:firstLine="142"/>
        <w:jc w:val="both"/>
        <w:rPr>
          <w:bCs/>
          <w:sz w:val="24"/>
          <w:szCs w:val="24"/>
        </w:rPr>
      </w:pPr>
      <w:r w:rsidRPr="00B3458F">
        <w:rPr>
          <w:bCs/>
          <w:sz w:val="24"/>
          <w:szCs w:val="24"/>
        </w:rPr>
        <w:t>H</w:t>
      </w:r>
      <w:r w:rsidRPr="00073074">
        <w:rPr>
          <w:bCs/>
          <w:sz w:val="24"/>
          <w:szCs w:val="24"/>
          <w:vertAlign w:val="subscript"/>
        </w:rPr>
        <w:t>0</w:t>
      </w:r>
      <w:r w:rsidRPr="00B3458F">
        <w:rPr>
          <w:bCs/>
          <w:sz w:val="24"/>
          <w:szCs w:val="24"/>
        </w:rPr>
        <w:t xml:space="preserve"> : </w:t>
      </w:r>
      <w:r w:rsidRPr="00B3458F">
        <w:rPr>
          <w:bCs/>
          <w:sz w:val="28"/>
          <w:szCs w:val="28"/>
        </w:rPr>
        <w:t>μ</w:t>
      </w:r>
      <w:r w:rsidRPr="00073074">
        <w:rPr>
          <w:bCs/>
          <w:sz w:val="24"/>
          <w:szCs w:val="24"/>
          <w:vertAlign w:val="subscript"/>
        </w:rPr>
        <w:t>B2</w:t>
      </w:r>
      <w:r w:rsidRPr="00B3458F">
        <w:rPr>
          <w:bCs/>
          <w:sz w:val="24"/>
          <w:szCs w:val="24"/>
        </w:rPr>
        <w:t xml:space="preserve"> = </w:t>
      </w:r>
      <w:r w:rsidRPr="00B3458F">
        <w:rPr>
          <w:bCs/>
          <w:sz w:val="28"/>
          <w:szCs w:val="28"/>
        </w:rPr>
        <w:t>μ</w:t>
      </w:r>
      <w:r w:rsidRPr="00073074">
        <w:rPr>
          <w:bCs/>
          <w:sz w:val="24"/>
          <w:szCs w:val="24"/>
          <w:vertAlign w:val="subscript"/>
        </w:rPr>
        <w:t>B1</w:t>
      </w:r>
    </w:p>
    <w:p w14:paraId="422BADD1" w14:textId="77777777" w:rsidR="00BB2ECF" w:rsidRPr="00B3458F" w:rsidRDefault="00BB2ECF" w:rsidP="00BB2ECF">
      <w:pPr>
        <w:spacing w:line="360" w:lineRule="auto"/>
        <w:ind w:firstLine="142"/>
        <w:jc w:val="both"/>
        <w:rPr>
          <w:sz w:val="24"/>
          <w:szCs w:val="24"/>
        </w:rPr>
      </w:pPr>
      <w:r w:rsidRPr="00B3458F">
        <w:rPr>
          <w:bCs/>
          <w:sz w:val="24"/>
          <w:szCs w:val="24"/>
        </w:rPr>
        <w:t>H</w:t>
      </w:r>
      <w:r w:rsidRPr="00073074">
        <w:rPr>
          <w:bCs/>
          <w:sz w:val="24"/>
          <w:szCs w:val="24"/>
          <w:vertAlign w:val="subscript"/>
        </w:rPr>
        <w:t>1</w:t>
      </w:r>
      <w:r w:rsidRPr="00B3458F">
        <w:rPr>
          <w:bCs/>
          <w:sz w:val="24"/>
          <w:szCs w:val="24"/>
        </w:rPr>
        <w:t xml:space="preserve"> : </w:t>
      </w:r>
      <w:r w:rsidRPr="00B3458F">
        <w:rPr>
          <w:bCs/>
          <w:sz w:val="28"/>
          <w:szCs w:val="28"/>
        </w:rPr>
        <w:t>μ</w:t>
      </w:r>
      <w:r w:rsidRPr="00073074">
        <w:rPr>
          <w:bCs/>
          <w:sz w:val="24"/>
          <w:szCs w:val="24"/>
          <w:vertAlign w:val="subscript"/>
        </w:rPr>
        <w:t>B2</w:t>
      </w:r>
      <w:r w:rsidRPr="00B3458F">
        <w:rPr>
          <w:bCs/>
          <w:sz w:val="24"/>
          <w:szCs w:val="24"/>
        </w:rPr>
        <w:t xml:space="preserve"> </w:t>
      </w:r>
      <w:r>
        <w:sym w:font="Symbol" w:char="F0B9"/>
      </w:r>
      <w:r w:rsidRPr="00B3458F">
        <w:rPr>
          <w:bCs/>
          <w:sz w:val="24"/>
          <w:szCs w:val="24"/>
        </w:rPr>
        <w:t xml:space="preserve"> </w:t>
      </w:r>
      <w:r w:rsidRPr="00B3458F">
        <w:rPr>
          <w:bCs/>
          <w:sz w:val="28"/>
          <w:szCs w:val="28"/>
        </w:rPr>
        <w:t>μ</w:t>
      </w:r>
      <w:r w:rsidRPr="00073074">
        <w:rPr>
          <w:bCs/>
          <w:sz w:val="24"/>
          <w:szCs w:val="24"/>
          <w:vertAlign w:val="subscript"/>
        </w:rPr>
        <w:t>B1</w:t>
      </w:r>
    </w:p>
    <w:p w14:paraId="20B7FD93" w14:textId="77777777" w:rsidR="00BB2ECF" w:rsidRPr="00B3458F" w:rsidRDefault="00BB2ECF" w:rsidP="00BB2ECF">
      <w:pPr>
        <w:spacing w:line="360" w:lineRule="auto"/>
        <w:jc w:val="both"/>
        <w:rPr>
          <w:bCs/>
          <w:sz w:val="24"/>
          <w:szCs w:val="24"/>
        </w:rPr>
      </w:pPr>
      <w:r>
        <w:rPr>
          <w:bCs/>
          <w:sz w:val="24"/>
          <w:szCs w:val="24"/>
        </w:rPr>
        <w:t>K</w:t>
      </w:r>
      <w:r w:rsidRPr="00B3458F">
        <w:rPr>
          <w:bCs/>
          <w:sz w:val="24"/>
          <w:szCs w:val="24"/>
        </w:rPr>
        <w:t>riterian pengujian hipotesis:</w:t>
      </w:r>
    </w:p>
    <w:p w14:paraId="4D87B14A" w14:textId="77777777" w:rsidR="00BB2ECF" w:rsidRPr="00E20F8F" w:rsidRDefault="00BB2ECF" w:rsidP="00377C24">
      <w:pPr>
        <w:pStyle w:val="DaftarParagraf"/>
        <w:spacing w:line="360" w:lineRule="auto"/>
        <w:ind w:left="0" w:firstLine="567"/>
        <w:jc w:val="both"/>
        <w:rPr>
          <w:rFonts w:ascii="Times New Roman" w:hAnsi="Times New Roman"/>
          <w:bCs/>
          <w:sz w:val="24"/>
          <w:szCs w:val="24"/>
          <w:lang w:val="sv-SE"/>
        </w:rPr>
      </w:pPr>
      <w:r w:rsidRPr="00E20F8F">
        <w:rPr>
          <w:rFonts w:ascii="Times New Roman" w:hAnsi="Times New Roman"/>
          <w:bCs/>
          <w:sz w:val="24"/>
          <w:szCs w:val="24"/>
          <w:lang w:val="id-ID"/>
        </w:rPr>
        <w:t xml:space="preserve">Jika nilai signifikansi (2 </w:t>
      </w:r>
      <w:proofErr w:type="spellStart"/>
      <w:r w:rsidRPr="00E20F8F">
        <w:rPr>
          <w:rFonts w:ascii="Times New Roman" w:hAnsi="Times New Roman"/>
          <w:bCs/>
          <w:sz w:val="24"/>
          <w:szCs w:val="24"/>
          <w:lang w:val="id-ID"/>
        </w:rPr>
        <w:t>tailed</w:t>
      </w:r>
      <w:proofErr w:type="spellEnd"/>
      <w:r w:rsidRPr="00E20F8F">
        <w:rPr>
          <w:rFonts w:ascii="Times New Roman" w:hAnsi="Times New Roman"/>
          <w:bCs/>
          <w:sz w:val="24"/>
          <w:szCs w:val="24"/>
          <w:lang w:val="id-ID"/>
        </w:rPr>
        <w:t xml:space="preserve">) &lt; </w:t>
      </w:r>
      <w:r w:rsidRPr="00E20F8F">
        <w:rPr>
          <w:rFonts w:ascii="Times New Roman" w:hAnsi="Times New Roman" w:cs="Times New Roman"/>
          <w:bCs/>
          <w:sz w:val="24"/>
          <w:szCs w:val="24"/>
          <w:lang w:val="id-ID"/>
        </w:rPr>
        <w:t>ɑ</w:t>
      </w:r>
      <w:r w:rsidRPr="00E20F8F">
        <w:rPr>
          <w:rFonts w:ascii="Times New Roman" w:hAnsi="Times New Roman"/>
          <w:bCs/>
          <w:sz w:val="24"/>
          <w:szCs w:val="24"/>
          <w:lang w:val="id-ID"/>
        </w:rPr>
        <w:t xml:space="preserve"> = 0,05, maka H</w:t>
      </w:r>
      <w:r w:rsidRPr="00E20F8F">
        <w:rPr>
          <w:rFonts w:ascii="Times New Roman" w:hAnsi="Times New Roman"/>
          <w:bCs/>
          <w:sz w:val="24"/>
          <w:szCs w:val="24"/>
          <w:vertAlign w:val="subscript"/>
          <w:lang w:val="id-ID"/>
        </w:rPr>
        <w:t>0</w:t>
      </w:r>
      <w:r w:rsidRPr="00E20F8F">
        <w:rPr>
          <w:rFonts w:ascii="Times New Roman" w:hAnsi="Times New Roman"/>
          <w:bCs/>
          <w:sz w:val="24"/>
          <w:szCs w:val="24"/>
          <w:lang w:val="id-ID"/>
        </w:rPr>
        <w:t xml:space="preserve"> ditolak dan H</w:t>
      </w:r>
      <w:r w:rsidRPr="00E20F8F">
        <w:rPr>
          <w:rFonts w:ascii="Times New Roman" w:hAnsi="Times New Roman"/>
          <w:bCs/>
          <w:sz w:val="24"/>
          <w:szCs w:val="24"/>
          <w:vertAlign w:val="subscript"/>
          <w:lang w:val="id-ID"/>
        </w:rPr>
        <w:t>1</w:t>
      </w:r>
      <w:r w:rsidRPr="00E20F8F">
        <w:rPr>
          <w:rFonts w:ascii="Times New Roman" w:hAnsi="Times New Roman"/>
          <w:bCs/>
          <w:sz w:val="24"/>
          <w:szCs w:val="24"/>
          <w:lang w:val="id-ID"/>
        </w:rPr>
        <w:t xml:space="preserve"> diterima. Sedangkan jika nilai signifikansi</w:t>
      </w:r>
      <w:r w:rsidRPr="00E20F8F">
        <w:rPr>
          <w:lang w:val="id-ID"/>
        </w:rPr>
        <w:t xml:space="preserve"> </w:t>
      </w:r>
      <w:r w:rsidRPr="00E20F8F">
        <w:rPr>
          <w:rFonts w:ascii="Times New Roman" w:hAnsi="Times New Roman"/>
          <w:bCs/>
          <w:sz w:val="24"/>
          <w:szCs w:val="24"/>
          <w:lang w:val="id-ID"/>
        </w:rPr>
        <w:t xml:space="preserve">(2 </w:t>
      </w:r>
      <w:proofErr w:type="spellStart"/>
      <w:r w:rsidRPr="00E20F8F">
        <w:rPr>
          <w:rFonts w:ascii="Times New Roman" w:hAnsi="Times New Roman"/>
          <w:bCs/>
          <w:sz w:val="24"/>
          <w:szCs w:val="24"/>
          <w:lang w:val="id-ID"/>
        </w:rPr>
        <w:t>tailed</w:t>
      </w:r>
      <w:proofErr w:type="spellEnd"/>
      <w:r w:rsidRPr="00E20F8F">
        <w:rPr>
          <w:rFonts w:ascii="Times New Roman" w:hAnsi="Times New Roman"/>
          <w:bCs/>
          <w:sz w:val="24"/>
          <w:szCs w:val="24"/>
          <w:lang w:val="id-ID"/>
        </w:rPr>
        <w:t xml:space="preserve">) &gt; </w:t>
      </w:r>
      <w:r w:rsidRPr="00E20F8F">
        <w:rPr>
          <w:rFonts w:ascii="Times New Roman" w:hAnsi="Times New Roman" w:cs="Times New Roman"/>
          <w:bCs/>
          <w:sz w:val="24"/>
          <w:szCs w:val="24"/>
          <w:lang w:val="id-ID"/>
        </w:rPr>
        <w:t>ɑ</w:t>
      </w:r>
      <w:r w:rsidRPr="00E20F8F">
        <w:rPr>
          <w:rFonts w:ascii="Times New Roman" w:hAnsi="Times New Roman"/>
          <w:bCs/>
          <w:sz w:val="24"/>
          <w:szCs w:val="24"/>
          <w:lang w:val="id-ID"/>
        </w:rPr>
        <w:t xml:space="preserve"> = 0,05, maka H</w:t>
      </w:r>
      <w:r w:rsidRPr="00E20F8F">
        <w:rPr>
          <w:rFonts w:ascii="Times New Roman" w:hAnsi="Times New Roman"/>
          <w:bCs/>
          <w:sz w:val="24"/>
          <w:szCs w:val="24"/>
          <w:vertAlign w:val="subscript"/>
          <w:lang w:val="id-ID"/>
        </w:rPr>
        <w:t>0</w:t>
      </w:r>
      <w:r w:rsidRPr="00E20F8F">
        <w:rPr>
          <w:rFonts w:ascii="Times New Roman" w:hAnsi="Times New Roman"/>
          <w:bCs/>
          <w:sz w:val="24"/>
          <w:szCs w:val="24"/>
          <w:lang w:val="id-ID"/>
        </w:rPr>
        <w:t xml:space="preserve"> diterima. Selain itu bisa dilihat dari nilai t dengan kriteria H</w:t>
      </w:r>
      <w:r w:rsidRPr="00E20F8F">
        <w:rPr>
          <w:rFonts w:ascii="Times New Roman" w:hAnsi="Times New Roman"/>
          <w:bCs/>
          <w:sz w:val="24"/>
          <w:szCs w:val="24"/>
          <w:vertAlign w:val="subscript"/>
          <w:lang w:val="id-ID"/>
        </w:rPr>
        <w:t>0</w:t>
      </w:r>
      <w:r w:rsidRPr="00E20F8F">
        <w:rPr>
          <w:rFonts w:ascii="Times New Roman" w:hAnsi="Times New Roman"/>
          <w:bCs/>
          <w:sz w:val="16"/>
          <w:szCs w:val="16"/>
          <w:lang w:val="id-ID"/>
        </w:rPr>
        <w:t xml:space="preserve"> </w:t>
      </w:r>
      <w:r w:rsidRPr="00E20F8F">
        <w:rPr>
          <w:rFonts w:ascii="Times New Roman" w:hAnsi="Times New Roman"/>
          <w:bCs/>
          <w:sz w:val="24"/>
          <w:szCs w:val="24"/>
          <w:lang w:val="id-ID"/>
        </w:rPr>
        <w:t>diterima jika - t</w:t>
      </w:r>
      <w:r w:rsidRPr="00E20F8F">
        <w:rPr>
          <w:rFonts w:ascii="Times New Roman" w:hAnsi="Times New Roman"/>
          <w:bCs/>
          <w:sz w:val="24"/>
          <w:szCs w:val="24"/>
          <w:vertAlign w:val="subscript"/>
          <w:lang w:val="id-ID"/>
        </w:rPr>
        <w:t>(1 -</w:t>
      </w:r>
      <w:r w:rsidRPr="00E20F8F">
        <w:rPr>
          <w:rFonts w:ascii="Times New Roman" w:hAnsi="Times New Roman" w:cs="Times New Roman"/>
          <w:bCs/>
          <w:sz w:val="24"/>
          <w:szCs w:val="24"/>
          <w:vertAlign w:val="subscript"/>
          <w:lang w:val="id-ID"/>
        </w:rPr>
        <w:t xml:space="preserve"> ½ɑ</w:t>
      </w:r>
      <w:r w:rsidRPr="00E20F8F">
        <w:rPr>
          <w:rFonts w:ascii="Times New Roman" w:hAnsi="Times New Roman"/>
          <w:bCs/>
          <w:sz w:val="24"/>
          <w:szCs w:val="24"/>
          <w:vertAlign w:val="subscript"/>
          <w:lang w:val="id-ID"/>
        </w:rPr>
        <w:t>)</w:t>
      </w:r>
      <w:r w:rsidRPr="00E20F8F">
        <w:rPr>
          <w:rFonts w:ascii="Times New Roman" w:hAnsi="Times New Roman"/>
          <w:bCs/>
          <w:sz w:val="24"/>
          <w:szCs w:val="24"/>
          <w:lang w:val="id-ID"/>
        </w:rPr>
        <w:t xml:space="preserve"> &lt; t &lt; t</w:t>
      </w:r>
      <w:r w:rsidRPr="00E20F8F">
        <w:rPr>
          <w:rFonts w:ascii="Times New Roman" w:hAnsi="Times New Roman"/>
          <w:bCs/>
          <w:sz w:val="24"/>
          <w:szCs w:val="24"/>
          <w:vertAlign w:val="subscript"/>
          <w:lang w:val="id-ID"/>
        </w:rPr>
        <w:t>(1 -</w:t>
      </w:r>
      <w:r w:rsidRPr="00E20F8F">
        <w:rPr>
          <w:rFonts w:ascii="Times New Roman" w:hAnsi="Times New Roman" w:cs="Times New Roman"/>
          <w:bCs/>
          <w:sz w:val="24"/>
          <w:szCs w:val="24"/>
          <w:vertAlign w:val="subscript"/>
          <w:lang w:val="id-ID"/>
        </w:rPr>
        <w:t xml:space="preserve"> ½ɑ</w:t>
      </w:r>
      <w:r w:rsidRPr="00E20F8F">
        <w:rPr>
          <w:rFonts w:ascii="Times New Roman" w:hAnsi="Times New Roman"/>
          <w:bCs/>
          <w:sz w:val="24"/>
          <w:szCs w:val="24"/>
          <w:vertAlign w:val="subscript"/>
          <w:lang w:val="id-ID"/>
        </w:rPr>
        <w:t>)</w:t>
      </w:r>
      <w:r w:rsidRPr="00E20F8F">
        <w:rPr>
          <w:rFonts w:ascii="Times New Roman" w:hAnsi="Times New Roman"/>
          <w:bCs/>
          <w:sz w:val="24"/>
          <w:szCs w:val="24"/>
          <w:lang w:val="id-ID"/>
        </w:rPr>
        <w:t xml:space="preserve"> harga t</w:t>
      </w:r>
      <w:r w:rsidRPr="00E20F8F">
        <w:rPr>
          <w:rFonts w:ascii="Times New Roman" w:hAnsi="Times New Roman"/>
          <w:bCs/>
          <w:sz w:val="24"/>
          <w:szCs w:val="24"/>
          <w:vertAlign w:val="subscript"/>
          <w:lang w:val="id-ID"/>
        </w:rPr>
        <w:t>(1 -</w:t>
      </w:r>
      <w:r w:rsidRPr="00E20F8F">
        <w:rPr>
          <w:rFonts w:ascii="Times New Roman" w:hAnsi="Times New Roman" w:cs="Times New Roman"/>
          <w:bCs/>
          <w:sz w:val="24"/>
          <w:szCs w:val="24"/>
          <w:vertAlign w:val="subscript"/>
          <w:lang w:val="id-ID"/>
        </w:rPr>
        <w:t xml:space="preserve"> ½ɑ</w:t>
      </w:r>
      <w:r w:rsidRPr="00E20F8F">
        <w:rPr>
          <w:rFonts w:ascii="Times New Roman" w:hAnsi="Times New Roman"/>
          <w:bCs/>
          <w:sz w:val="24"/>
          <w:szCs w:val="24"/>
          <w:vertAlign w:val="subscript"/>
          <w:lang w:val="id-ID"/>
        </w:rPr>
        <w:t>)</w:t>
      </w:r>
      <w:r w:rsidRPr="00E20F8F">
        <w:rPr>
          <w:rFonts w:ascii="Times New Roman" w:hAnsi="Times New Roman"/>
          <w:bCs/>
          <w:sz w:val="24"/>
          <w:szCs w:val="24"/>
          <w:lang w:val="id-ID"/>
        </w:rPr>
        <w:t xml:space="preserve"> diperoleh dari daftar distribusi t dengan peluang (1 -</w:t>
      </w:r>
      <w:r w:rsidRPr="00E20F8F">
        <w:rPr>
          <w:rFonts w:ascii="Times New Roman" w:hAnsi="Times New Roman" w:cs="Times New Roman"/>
          <w:bCs/>
          <w:sz w:val="24"/>
          <w:szCs w:val="24"/>
          <w:lang w:val="id-ID"/>
        </w:rPr>
        <w:t xml:space="preserve"> ½ɑ</w:t>
      </w:r>
      <w:r w:rsidRPr="00E20F8F">
        <w:rPr>
          <w:rFonts w:ascii="Times New Roman" w:hAnsi="Times New Roman"/>
          <w:bCs/>
          <w:sz w:val="24"/>
          <w:szCs w:val="24"/>
          <w:lang w:val="id-ID"/>
        </w:rPr>
        <w:t>), sebaliknya H</w:t>
      </w:r>
      <w:r w:rsidRPr="00E20F8F">
        <w:rPr>
          <w:rFonts w:ascii="Times New Roman" w:hAnsi="Times New Roman"/>
          <w:bCs/>
          <w:sz w:val="24"/>
          <w:szCs w:val="24"/>
          <w:vertAlign w:val="subscript"/>
          <w:lang w:val="id-ID"/>
        </w:rPr>
        <w:t>0</w:t>
      </w:r>
      <w:r w:rsidRPr="00E20F8F">
        <w:rPr>
          <w:rFonts w:ascii="Times New Roman" w:hAnsi="Times New Roman"/>
          <w:bCs/>
          <w:sz w:val="24"/>
          <w:szCs w:val="24"/>
          <w:lang w:val="id-ID"/>
        </w:rPr>
        <w:t xml:space="preserve"> ditolak pada harga lainnya. . </w:t>
      </w:r>
      <w:proofErr w:type="spellStart"/>
      <w:r w:rsidRPr="00E20F8F">
        <w:rPr>
          <w:rFonts w:ascii="Times New Roman" w:hAnsi="Times New Roman"/>
          <w:bCs/>
          <w:sz w:val="24"/>
          <w:szCs w:val="24"/>
          <w:lang w:val="sv-SE"/>
        </w:rPr>
        <w:t>Derajat</w:t>
      </w:r>
      <w:proofErr w:type="spellEnd"/>
      <w:r w:rsidRPr="00E20F8F">
        <w:rPr>
          <w:rFonts w:ascii="Times New Roman" w:hAnsi="Times New Roman"/>
          <w:bCs/>
          <w:sz w:val="24"/>
          <w:szCs w:val="24"/>
          <w:lang w:val="sv-SE"/>
        </w:rPr>
        <w:t xml:space="preserve"> </w:t>
      </w:r>
      <w:proofErr w:type="spellStart"/>
      <w:r w:rsidRPr="00E20F8F">
        <w:rPr>
          <w:rFonts w:ascii="Times New Roman" w:hAnsi="Times New Roman"/>
          <w:bCs/>
          <w:sz w:val="24"/>
          <w:szCs w:val="24"/>
          <w:lang w:val="sv-SE"/>
        </w:rPr>
        <w:t>kebebasan</w:t>
      </w:r>
      <w:proofErr w:type="spellEnd"/>
      <w:r w:rsidRPr="00E20F8F">
        <w:rPr>
          <w:rFonts w:ascii="Times New Roman" w:hAnsi="Times New Roman"/>
          <w:bCs/>
          <w:sz w:val="24"/>
          <w:szCs w:val="24"/>
          <w:lang w:val="sv-SE"/>
        </w:rPr>
        <w:t xml:space="preserve"> </w:t>
      </w:r>
      <w:proofErr w:type="spellStart"/>
      <w:r w:rsidRPr="00E20F8F">
        <w:rPr>
          <w:rFonts w:ascii="Times New Roman" w:hAnsi="Times New Roman"/>
          <w:bCs/>
          <w:sz w:val="24"/>
          <w:szCs w:val="24"/>
          <w:lang w:val="sv-SE"/>
        </w:rPr>
        <w:t>atau</w:t>
      </w:r>
      <w:proofErr w:type="spellEnd"/>
      <w:r w:rsidRPr="00E20F8F">
        <w:rPr>
          <w:rFonts w:ascii="Times New Roman" w:hAnsi="Times New Roman"/>
          <w:bCs/>
          <w:sz w:val="24"/>
          <w:szCs w:val="24"/>
          <w:lang w:val="sv-SE"/>
        </w:rPr>
        <w:t xml:space="preserve"> </w:t>
      </w:r>
      <w:proofErr w:type="spellStart"/>
      <w:r w:rsidRPr="00E20F8F">
        <w:rPr>
          <w:rFonts w:ascii="Times New Roman" w:hAnsi="Times New Roman"/>
          <w:bCs/>
          <w:sz w:val="24"/>
          <w:szCs w:val="24"/>
          <w:lang w:val="sv-SE"/>
        </w:rPr>
        <w:t>dk</w:t>
      </w:r>
      <w:proofErr w:type="spellEnd"/>
      <w:r w:rsidRPr="00E20F8F">
        <w:rPr>
          <w:rFonts w:ascii="Times New Roman" w:hAnsi="Times New Roman"/>
          <w:bCs/>
          <w:sz w:val="24"/>
          <w:szCs w:val="24"/>
          <w:lang w:val="sv-SE"/>
        </w:rPr>
        <w:t xml:space="preserve"> = n – 1 </w:t>
      </w:r>
      <w:proofErr w:type="spellStart"/>
      <w:r w:rsidRPr="00E20F8F">
        <w:rPr>
          <w:rFonts w:ascii="Times New Roman" w:hAnsi="Times New Roman"/>
          <w:bCs/>
          <w:sz w:val="24"/>
          <w:szCs w:val="24"/>
          <w:lang w:val="sv-SE"/>
        </w:rPr>
        <w:t>atau</w:t>
      </w:r>
      <w:proofErr w:type="spellEnd"/>
      <w:r w:rsidRPr="00E20F8F">
        <w:rPr>
          <w:rFonts w:ascii="Times New Roman" w:hAnsi="Times New Roman"/>
          <w:bCs/>
          <w:sz w:val="24"/>
          <w:szCs w:val="24"/>
          <w:lang w:val="sv-SE"/>
        </w:rPr>
        <w:t xml:space="preserve"> 41 – 1 = 40. </w:t>
      </w:r>
      <w:proofErr w:type="spellStart"/>
      <w:r w:rsidRPr="00E20F8F">
        <w:rPr>
          <w:rFonts w:ascii="Times New Roman" w:hAnsi="Times New Roman"/>
          <w:bCs/>
          <w:sz w:val="24"/>
          <w:szCs w:val="24"/>
          <w:lang w:val="sv-SE"/>
        </w:rPr>
        <w:t>Harga</w:t>
      </w:r>
      <w:proofErr w:type="spellEnd"/>
      <w:r w:rsidRPr="00E20F8F">
        <w:rPr>
          <w:rFonts w:ascii="Times New Roman" w:hAnsi="Times New Roman"/>
          <w:bCs/>
          <w:sz w:val="24"/>
          <w:szCs w:val="24"/>
          <w:lang w:val="sv-SE"/>
        </w:rPr>
        <w:t xml:space="preserve"> t </w:t>
      </w:r>
      <w:proofErr w:type="spellStart"/>
      <w:r w:rsidRPr="00E20F8F">
        <w:rPr>
          <w:rFonts w:ascii="Times New Roman" w:hAnsi="Times New Roman"/>
          <w:bCs/>
          <w:sz w:val="24"/>
          <w:szCs w:val="24"/>
          <w:vertAlign w:val="subscript"/>
          <w:lang w:val="sv-SE"/>
        </w:rPr>
        <w:t>tabel</w:t>
      </w:r>
      <w:proofErr w:type="spellEnd"/>
      <w:r w:rsidRPr="00E20F8F">
        <w:rPr>
          <w:rFonts w:ascii="Times New Roman" w:hAnsi="Times New Roman"/>
          <w:bCs/>
          <w:sz w:val="24"/>
          <w:szCs w:val="24"/>
          <w:vertAlign w:val="subscript"/>
          <w:lang w:val="sv-SE"/>
        </w:rPr>
        <w:t xml:space="preserve"> 0,975</w:t>
      </w:r>
      <w:r w:rsidRPr="00E20F8F">
        <w:rPr>
          <w:rFonts w:ascii="Times New Roman" w:hAnsi="Times New Roman"/>
          <w:bCs/>
          <w:sz w:val="24"/>
          <w:szCs w:val="24"/>
          <w:lang w:val="sv-SE"/>
        </w:rPr>
        <w:t xml:space="preserve"> = 2,021.</w:t>
      </w:r>
    </w:p>
    <w:p w14:paraId="69A94942" w14:textId="77777777" w:rsidR="00BB2ECF" w:rsidRPr="00377C24" w:rsidRDefault="00BB2ECF" w:rsidP="00BB2ECF">
      <w:pPr>
        <w:pStyle w:val="Keterangan"/>
        <w:jc w:val="center"/>
        <w:rPr>
          <w:rFonts w:ascii="Times New Roman" w:hAnsi="Times New Roman" w:cs="Times New Roman"/>
          <w:i w:val="0"/>
          <w:iCs w:val="0"/>
          <w:color w:val="auto"/>
          <w:sz w:val="24"/>
          <w:szCs w:val="24"/>
        </w:rPr>
      </w:pPr>
      <w:bookmarkStart w:id="16" w:name="_Toc137390275"/>
      <w:bookmarkStart w:id="17" w:name="_Toc138707456"/>
      <w:bookmarkStart w:id="18" w:name="_Toc138707513"/>
      <w:bookmarkStart w:id="19" w:name="_Toc138883270"/>
      <w:proofErr w:type="spellStart"/>
      <w:r w:rsidRPr="00E20F8F">
        <w:rPr>
          <w:rFonts w:ascii="Times New Roman" w:hAnsi="Times New Roman" w:cs="Times New Roman"/>
          <w:i w:val="0"/>
          <w:iCs w:val="0"/>
          <w:color w:val="auto"/>
          <w:sz w:val="24"/>
          <w:szCs w:val="24"/>
          <w:lang w:val="sv-SE"/>
        </w:rPr>
        <w:t>Tabel</w:t>
      </w:r>
      <w:proofErr w:type="spellEnd"/>
      <w:r w:rsidRPr="00E20F8F">
        <w:rPr>
          <w:rFonts w:ascii="Times New Roman" w:hAnsi="Times New Roman" w:cs="Times New Roman"/>
          <w:i w:val="0"/>
          <w:iCs w:val="0"/>
          <w:color w:val="auto"/>
          <w:sz w:val="24"/>
          <w:szCs w:val="24"/>
          <w:lang w:val="sv-SE"/>
        </w:rPr>
        <w:t xml:space="preserve"> 4</w:t>
      </w:r>
      <w:r w:rsidR="00377C24" w:rsidRPr="00E20F8F">
        <w:rPr>
          <w:rFonts w:ascii="Times New Roman" w:hAnsi="Times New Roman" w:cs="Times New Roman"/>
          <w:i w:val="0"/>
          <w:iCs w:val="0"/>
          <w:color w:val="auto"/>
          <w:sz w:val="24"/>
          <w:szCs w:val="24"/>
          <w:lang w:val="sv-SE"/>
        </w:rPr>
        <w:t>.</w:t>
      </w:r>
      <w:r w:rsidRPr="00E20F8F">
        <w:rPr>
          <w:rFonts w:ascii="Times New Roman" w:hAnsi="Times New Roman" w:cs="Times New Roman"/>
          <w:i w:val="0"/>
          <w:iCs w:val="0"/>
          <w:color w:val="auto"/>
          <w:sz w:val="24"/>
          <w:szCs w:val="24"/>
          <w:lang w:val="sv-SE"/>
        </w:rPr>
        <w:t xml:space="preserve"> </w:t>
      </w:r>
      <w:r w:rsidRPr="00377C24">
        <w:rPr>
          <w:rFonts w:ascii="Times New Roman" w:hAnsi="Times New Roman" w:cs="Times New Roman"/>
          <w:i w:val="0"/>
          <w:iCs w:val="0"/>
          <w:color w:val="auto"/>
          <w:sz w:val="24"/>
          <w:szCs w:val="24"/>
        </w:rPr>
        <w:t xml:space="preserve">Uji T </w:t>
      </w:r>
      <w:r w:rsidRPr="00377C24">
        <w:rPr>
          <w:rFonts w:ascii="Times New Roman" w:eastAsia="Times New Roman" w:hAnsi="Times New Roman" w:cs="Times New Roman"/>
          <w:color w:val="auto"/>
          <w:sz w:val="24"/>
          <w:szCs w:val="24"/>
        </w:rPr>
        <w:t>Paired T-</w:t>
      </w:r>
      <w:proofErr w:type="spellStart"/>
      <w:r w:rsidRPr="00377C24">
        <w:rPr>
          <w:rFonts w:ascii="Times New Roman" w:eastAsia="Times New Roman" w:hAnsi="Times New Roman" w:cs="Times New Roman"/>
          <w:color w:val="auto"/>
          <w:sz w:val="24"/>
          <w:szCs w:val="24"/>
        </w:rPr>
        <w:t>Tes</w:t>
      </w:r>
      <w:bookmarkEnd w:id="16"/>
      <w:bookmarkEnd w:id="17"/>
      <w:bookmarkEnd w:id="18"/>
      <w:bookmarkEnd w:id="19"/>
      <w:proofErr w:type="spellEnd"/>
    </w:p>
    <w:tbl>
      <w:tblPr>
        <w:tblStyle w:val="TableGrid"/>
        <w:tblW w:w="7218" w:type="dxa"/>
        <w:tblInd w:w="704" w:type="dxa"/>
        <w:tblCellMar>
          <w:top w:w="14" w:type="dxa"/>
          <w:left w:w="106" w:type="dxa"/>
          <w:right w:w="96" w:type="dxa"/>
        </w:tblCellMar>
        <w:tblLook w:val="04A0" w:firstRow="1" w:lastRow="0" w:firstColumn="1" w:lastColumn="0" w:noHBand="0" w:noVBand="1"/>
      </w:tblPr>
      <w:tblGrid>
        <w:gridCol w:w="2689"/>
        <w:gridCol w:w="1416"/>
        <w:gridCol w:w="1303"/>
        <w:gridCol w:w="1810"/>
      </w:tblGrid>
      <w:tr w:rsidR="00BB2ECF" w:rsidRPr="00377C24" w14:paraId="72A034DD" w14:textId="77777777" w:rsidTr="008615B0">
        <w:trPr>
          <w:trHeight w:val="425"/>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6C5FF7" w14:textId="77777777" w:rsidR="00BB2ECF" w:rsidRPr="00377C24" w:rsidRDefault="00BB2ECF" w:rsidP="00BB2ECF">
            <w:pPr>
              <w:spacing w:line="360" w:lineRule="auto"/>
              <w:ind w:right="16"/>
              <w:jc w:val="center"/>
              <w:rPr>
                <w:rFonts w:ascii="Times New Roman" w:hAnsi="Times New Roman" w:cs="Times New Roman"/>
                <w:sz w:val="24"/>
                <w:szCs w:val="24"/>
              </w:rPr>
            </w:pPr>
            <w:r w:rsidRPr="00377C24">
              <w:rPr>
                <w:rFonts w:ascii="Times New Roman" w:eastAsia="Times New Roman" w:hAnsi="Times New Roman" w:cs="Times New Roman"/>
                <w:sz w:val="24"/>
                <w:szCs w:val="24"/>
              </w:rPr>
              <w:t>Data</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AA4B4A" w14:textId="77777777" w:rsidR="00BB2ECF" w:rsidRPr="00377C24" w:rsidRDefault="00BB2ECF" w:rsidP="00BB2ECF">
            <w:pPr>
              <w:spacing w:line="360" w:lineRule="auto"/>
              <w:jc w:val="center"/>
              <w:rPr>
                <w:rFonts w:ascii="Times New Roman" w:hAnsi="Times New Roman" w:cs="Times New Roman"/>
                <w:sz w:val="24"/>
                <w:szCs w:val="24"/>
              </w:rPr>
            </w:pPr>
            <w:r w:rsidRPr="00377C24">
              <w:rPr>
                <w:rFonts w:ascii="Times New Roman" w:eastAsia="Times New Roman" w:hAnsi="Times New Roman" w:cs="Times New Roman"/>
                <w:sz w:val="24"/>
                <w:szCs w:val="24"/>
              </w:rPr>
              <w:t>Rata-rata</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173771" w14:textId="77777777" w:rsidR="00BB2ECF" w:rsidRPr="00377C24" w:rsidRDefault="00BB2ECF" w:rsidP="00BB2ECF">
            <w:pPr>
              <w:spacing w:line="360" w:lineRule="auto"/>
              <w:ind w:right="9"/>
              <w:jc w:val="center"/>
              <w:rPr>
                <w:rFonts w:ascii="Times New Roman" w:hAnsi="Times New Roman" w:cs="Times New Roman"/>
                <w:sz w:val="24"/>
                <w:szCs w:val="24"/>
              </w:rPr>
            </w:pPr>
            <w:r w:rsidRPr="00377C24">
              <w:rPr>
                <w:rFonts w:ascii="Times New Roman" w:eastAsia="Times New Roman" w:hAnsi="Times New Roman" w:cs="Times New Roman"/>
                <w:sz w:val="24"/>
                <w:szCs w:val="24"/>
              </w:rPr>
              <w:t>t</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B6B08E" w14:textId="77777777" w:rsidR="00BB2ECF" w:rsidRPr="00377C24" w:rsidRDefault="00BB2ECF" w:rsidP="00BB2ECF">
            <w:pPr>
              <w:spacing w:line="360" w:lineRule="auto"/>
              <w:ind w:right="10"/>
              <w:jc w:val="center"/>
              <w:rPr>
                <w:rFonts w:ascii="Times New Roman" w:hAnsi="Times New Roman" w:cs="Times New Roman"/>
                <w:sz w:val="24"/>
                <w:szCs w:val="24"/>
              </w:rPr>
            </w:pPr>
            <w:r w:rsidRPr="00377C24">
              <w:rPr>
                <w:rFonts w:ascii="Times New Roman" w:eastAsia="Times New Roman" w:hAnsi="Times New Roman" w:cs="Times New Roman"/>
                <w:sz w:val="24"/>
                <w:szCs w:val="24"/>
              </w:rPr>
              <w:t>Sig. (2 tailed)</w:t>
            </w:r>
          </w:p>
        </w:tc>
      </w:tr>
      <w:tr w:rsidR="00BB2ECF" w:rsidRPr="00783136" w14:paraId="4A4F01E2" w14:textId="77777777" w:rsidTr="008615B0">
        <w:trPr>
          <w:trHeight w:val="422"/>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18F71A" w14:textId="77777777" w:rsidR="00BB2ECF" w:rsidRPr="00783136" w:rsidRDefault="00BB2ECF" w:rsidP="00BB2ECF">
            <w:pPr>
              <w:spacing w:line="360" w:lineRule="auto"/>
              <w:jc w:val="both"/>
              <w:rPr>
                <w:rFonts w:ascii="Times New Roman" w:hAnsi="Times New Roman" w:cs="Times New Roman"/>
                <w:sz w:val="24"/>
                <w:szCs w:val="24"/>
              </w:rPr>
            </w:pPr>
            <w:proofErr w:type="spellStart"/>
            <w:r w:rsidRPr="00783136">
              <w:rPr>
                <w:rFonts w:ascii="Times New Roman" w:hAnsi="Times New Roman" w:cs="Times New Roman"/>
                <w:sz w:val="24"/>
                <w:szCs w:val="24"/>
              </w:rPr>
              <w:t>Pretes</w:t>
            </w:r>
            <w:proofErr w:type="spellEnd"/>
            <w:r w:rsidRPr="00783136">
              <w:rPr>
                <w:rFonts w:ascii="Times New Roman" w:hAnsi="Times New Roman" w:cs="Times New Roman"/>
                <w:sz w:val="24"/>
                <w:szCs w:val="24"/>
              </w:rPr>
              <w:t xml:space="preserve"> </w:t>
            </w:r>
            <w:proofErr w:type="spellStart"/>
            <w:r w:rsidRPr="00783136">
              <w:rPr>
                <w:rFonts w:ascii="Times New Roman" w:hAnsi="Times New Roman" w:cs="Times New Roman"/>
                <w:sz w:val="24"/>
                <w:szCs w:val="24"/>
              </w:rPr>
              <w:t>Kelas</w:t>
            </w:r>
            <w:proofErr w:type="spellEnd"/>
            <w:r w:rsidRPr="00783136">
              <w:rPr>
                <w:rFonts w:ascii="Times New Roman" w:hAnsi="Times New Roman" w:cs="Times New Roman"/>
                <w:sz w:val="24"/>
                <w:szCs w:val="24"/>
              </w:rPr>
              <w:t xml:space="preserve"> </w:t>
            </w:r>
            <w:proofErr w:type="spellStart"/>
            <w:r w:rsidRPr="00783136">
              <w:rPr>
                <w:rFonts w:ascii="Times New Roman" w:hAnsi="Times New Roman" w:cs="Times New Roman"/>
                <w:sz w:val="24"/>
                <w:szCs w:val="24"/>
              </w:rPr>
              <w:t>Eksperimen</w:t>
            </w:r>
            <w:proofErr w:type="spellEnd"/>
            <w:r w:rsidRPr="00783136">
              <w:rPr>
                <w:rFonts w:ascii="Times New Roman" w:hAnsi="Times New Roman" w:cs="Times New Roman"/>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CC5AD0" w14:textId="77777777" w:rsidR="00BB2ECF" w:rsidRPr="00582387" w:rsidRDefault="00BB2ECF" w:rsidP="00BB2ECF">
            <w:pPr>
              <w:spacing w:line="360" w:lineRule="auto"/>
              <w:jc w:val="center"/>
              <w:rPr>
                <w:rFonts w:ascii="Times New Roman" w:hAnsi="Times New Roman" w:cs="Times New Roman"/>
                <w:sz w:val="24"/>
                <w:szCs w:val="24"/>
              </w:rPr>
            </w:pPr>
            <w:r w:rsidRPr="00582387">
              <w:rPr>
                <w:rFonts w:ascii="Times New Roman" w:hAnsi="Times New Roman" w:cs="Times New Roman"/>
                <w:color w:val="000000"/>
                <w:sz w:val="24"/>
                <w:szCs w:val="24"/>
              </w:rPr>
              <w:t>69</w:t>
            </w:r>
            <w:r>
              <w:rPr>
                <w:rFonts w:ascii="Times New Roman" w:hAnsi="Times New Roman" w:cs="Times New Roman"/>
                <w:color w:val="000000"/>
                <w:sz w:val="24"/>
                <w:szCs w:val="24"/>
              </w:rPr>
              <w:t>,</w:t>
            </w:r>
            <w:r w:rsidRPr="00582387">
              <w:rPr>
                <w:rFonts w:ascii="Times New Roman" w:hAnsi="Times New Roman" w:cs="Times New Roman"/>
                <w:color w:val="000000"/>
                <w:sz w:val="24"/>
                <w:szCs w:val="24"/>
              </w:rPr>
              <w:t>02</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C4CA82" w14:textId="77777777" w:rsidR="00BB2ECF" w:rsidRPr="00582387" w:rsidRDefault="00BB2ECF" w:rsidP="00BB2ECF">
            <w:pPr>
              <w:spacing w:line="360" w:lineRule="auto"/>
              <w:jc w:val="center"/>
              <w:rPr>
                <w:rFonts w:ascii="Times New Roman" w:hAnsi="Times New Roman" w:cs="Times New Roman"/>
                <w:sz w:val="24"/>
                <w:szCs w:val="24"/>
              </w:rPr>
            </w:pPr>
            <w:r w:rsidRPr="00582387">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582387">
              <w:rPr>
                <w:rFonts w:ascii="Times New Roman" w:hAnsi="Times New Roman" w:cs="Times New Roman"/>
                <w:color w:val="000000"/>
                <w:sz w:val="24"/>
                <w:szCs w:val="24"/>
              </w:rPr>
              <w:t>742</w:t>
            </w:r>
          </w:p>
          <w:p w14:paraId="6599BB1C" w14:textId="77777777" w:rsidR="00BB2ECF" w:rsidRPr="00783136" w:rsidRDefault="00BB2ECF" w:rsidP="00BB2ECF">
            <w:pPr>
              <w:spacing w:line="360" w:lineRule="auto"/>
              <w:jc w:val="both"/>
              <w:rPr>
                <w:rFonts w:ascii="Times New Roman" w:hAnsi="Times New Roman" w:cs="Times New Roman"/>
                <w:sz w:val="24"/>
                <w:szCs w:val="24"/>
              </w:rPr>
            </w:pPr>
            <w:r w:rsidRPr="00783136">
              <w:rPr>
                <w:rFonts w:ascii="Times New Roman" w:hAnsi="Times New Roman" w:cs="Times New Roman"/>
                <w:sz w:val="24"/>
                <w:szCs w:val="24"/>
              </w:rPr>
              <w:t xml:space="preserve"> </w:t>
            </w:r>
          </w:p>
        </w:tc>
        <w:tc>
          <w:tcPr>
            <w:tcW w:w="18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5AC11DD" w14:textId="77777777" w:rsidR="00BB2ECF" w:rsidRPr="00783136" w:rsidRDefault="00BB2ECF" w:rsidP="00BB2ECF">
            <w:pPr>
              <w:spacing w:line="360" w:lineRule="auto"/>
              <w:jc w:val="center"/>
              <w:rPr>
                <w:rFonts w:ascii="Times New Roman" w:hAnsi="Times New Roman" w:cs="Times New Roman"/>
                <w:sz w:val="24"/>
                <w:szCs w:val="24"/>
              </w:rPr>
            </w:pPr>
            <w:r>
              <w:rPr>
                <w:rFonts w:ascii="Times New Roman" w:hAnsi="Times New Roman" w:cs="Times New Roman"/>
                <w:sz w:val="24"/>
                <w:szCs w:val="24"/>
              </w:rPr>
              <w:t>0,000</w:t>
            </w:r>
          </w:p>
          <w:p w14:paraId="45362C51" w14:textId="77777777" w:rsidR="00BB2ECF" w:rsidRPr="00783136" w:rsidRDefault="00BB2ECF" w:rsidP="00BB2ECF">
            <w:pPr>
              <w:spacing w:line="360" w:lineRule="auto"/>
              <w:jc w:val="both"/>
              <w:rPr>
                <w:rFonts w:ascii="Times New Roman" w:hAnsi="Times New Roman" w:cs="Times New Roman"/>
                <w:sz w:val="24"/>
                <w:szCs w:val="24"/>
              </w:rPr>
            </w:pPr>
            <w:r w:rsidRPr="00783136">
              <w:rPr>
                <w:rFonts w:ascii="Times New Roman" w:hAnsi="Times New Roman" w:cs="Times New Roman"/>
                <w:sz w:val="24"/>
                <w:szCs w:val="24"/>
              </w:rPr>
              <w:t xml:space="preserve"> </w:t>
            </w:r>
          </w:p>
        </w:tc>
      </w:tr>
      <w:tr w:rsidR="00BB2ECF" w:rsidRPr="00783136" w14:paraId="5DAEB732" w14:textId="77777777" w:rsidTr="008615B0">
        <w:trPr>
          <w:trHeight w:val="425"/>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080880" w14:textId="77777777" w:rsidR="00BB2ECF" w:rsidRPr="00783136" w:rsidRDefault="00BB2ECF" w:rsidP="00BB2ECF">
            <w:pPr>
              <w:spacing w:line="360" w:lineRule="auto"/>
              <w:jc w:val="both"/>
              <w:rPr>
                <w:rFonts w:ascii="Times New Roman" w:hAnsi="Times New Roman" w:cs="Times New Roman"/>
                <w:sz w:val="24"/>
                <w:szCs w:val="24"/>
              </w:rPr>
            </w:pPr>
            <w:proofErr w:type="spellStart"/>
            <w:r w:rsidRPr="00783136">
              <w:rPr>
                <w:rFonts w:ascii="Times New Roman" w:hAnsi="Times New Roman" w:cs="Times New Roman"/>
                <w:sz w:val="24"/>
                <w:szCs w:val="24"/>
              </w:rPr>
              <w:t>Postes</w:t>
            </w:r>
            <w:proofErr w:type="spellEnd"/>
            <w:r w:rsidRPr="00783136">
              <w:rPr>
                <w:rFonts w:ascii="Times New Roman" w:hAnsi="Times New Roman" w:cs="Times New Roman"/>
                <w:sz w:val="24"/>
                <w:szCs w:val="24"/>
              </w:rPr>
              <w:t xml:space="preserve"> </w:t>
            </w:r>
            <w:proofErr w:type="spellStart"/>
            <w:r w:rsidRPr="00783136">
              <w:rPr>
                <w:rFonts w:ascii="Times New Roman" w:hAnsi="Times New Roman" w:cs="Times New Roman"/>
                <w:sz w:val="24"/>
                <w:szCs w:val="24"/>
              </w:rPr>
              <w:t>Kelas</w:t>
            </w:r>
            <w:proofErr w:type="spellEnd"/>
            <w:r w:rsidRPr="00783136">
              <w:rPr>
                <w:rFonts w:ascii="Times New Roman" w:hAnsi="Times New Roman" w:cs="Times New Roman"/>
                <w:sz w:val="24"/>
                <w:szCs w:val="24"/>
              </w:rPr>
              <w:t xml:space="preserve"> </w:t>
            </w:r>
            <w:proofErr w:type="spellStart"/>
            <w:r w:rsidRPr="00783136">
              <w:rPr>
                <w:rFonts w:ascii="Times New Roman" w:hAnsi="Times New Roman" w:cs="Times New Roman"/>
                <w:sz w:val="24"/>
                <w:szCs w:val="24"/>
              </w:rPr>
              <w:t>Eksperimen</w:t>
            </w:r>
            <w:proofErr w:type="spellEnd"/>
            <w:r w:rsidRPr="00783136">
              <w:rPr>
                <w:rFonts w:ascii="Times New Roman" w:hAnsi="Times New Roman" w:cs="Times New Roman"/>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33B08B1" w14:textId="77777777" w:rsidR="00BB2ECF" w:rsidRPr="00582387" w:rsidRDefault="00BB2ECF" w:rsidP="00BB2ECF">
            <w:pPr>
              <w:spacing w:line="360" w:lineRule="auto"/>
              <w:jc w:val="center"/>
              <w:rPr>
                <w:rFonts w:ascii="Times New Roman" w:hAnsi="Times New Roman" w:cs="Times New Roman"/>
                <w:sz w:val="24"/>
                <w:szCs w:val="24"/>
              </w:rPr>
            </w:pPr>
            <w:r w:rsidRPr="00582387">
              <w:rPr>
                <w:rFonts w:ascii="Times New Roman" w:hAnsi="Times New Roman" w:cs="Times New Roman"/>
                <w:color w:val="000000"/>
                <w:sz w:val="24"/>
                <w:szCs w:val="24"/>
              </w:rPr>
              <w:t>82</w:t>
            </w:r>
            <w:r>
              <w:rPr>
                <w:rFonts w:ascii="Times New Roman" w:hAnsi="Times New Roman" w:cs="Times New Roman"/>
                <w:color w:val="000000"/>
                <w:sz w:val="24"/>
                <w:szCs w:val="24"/>
              </w:rPr>
              <w:t>,</w:t>
            </w:r>
            <w:r w:rsidRPr="00582387">
              <w:rPr>
                <w:rFonts w:ascii="Times New Roman" w:hAnsi="Times New Roman" w:cs="Times New Roman"/>
                <w:color w:val="000000"/>
                <w:sz w:val="24"/>
                <w:szCs w:val="24"/>
              </w:rPr>
              <w:t>07</w:t>
            </w:r>
          </w:p>
        </w:tc>
        <w:tc>
          <w:tcPr>
            <w:tcW w:w="0" w:type="auto"/>
            <w:vMerge/>
            <w:tcBorders>
              <w:top w:val="nil"/>
              <w:left w:val="single" w:sz="4" w:space="0" w:color="000000"/>
              <w:bottom w:val="single" w:sz="4" w:space="0" w:color="000000"/>
              <w:right w:val="single" w:sz="4" w:space="0" w:color="000000"/>
            </w:tcBorders>
          </w:tcPr>
          <w:p w14:paraId="1AC94140" w14:textId="77777777" w:rsidR="00BB2ECF" w:rsidRPr="00783136" w:rsidRDefault="00BB2ECF" w:rsidP="00BB2ECF">
            <w:pPr>
              <w:spacing w:line="360" w:lineRule="auto"/>
              <w:jc w:val="both"/>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35D8EAA6" w14:textId="77777777" w:rsidR="00BB2ECF" w:rsidRPr="00783136" w:rsidRDefault="00BB2ECF" w:rsidP="00BB2ECF">
            <w:pPr>
              <w:spacing w:line="360" w:lineRule="auto"/>
              <w:jc w:val="both"/>
              <w:rPr>
                <w:rFonts w:ascii="Times New Roman" w:hAnsi="Times New Roman" w:cs="Times New Roman"/>
                <w:sz w:val="24"/>
                <w:szCs w:val="24"/>
              </w:rPr>
            </w:pPr>
          </w:p>
        </w:tc>
      </w:tr>
    </w:tbl>
    <w:p w14:paraId="12B6F1A7" w14:textId="77777777" w:rsidR="00BB2ECF" w:rsidRDefault="00BB2ECF" w:rsidP="00BB2ECF">
      <w:pPr>
        <w:spacing w:before="240" w:line="360" w:lineRule="auto"/>
        <w:ind w:firstLine="567"/>
        <w:jc w:val="both"/>
        <w:rPr>
          <w:b/>
          <w:bCs/>
          <w:sz w:val="24"/>
          <w:szCs w:val="24"/>
        </w:rPr>
      </w:pPr>
      <w:r w:rsidRPr="00783136">
        <w:rPr>
          <w:sz w:val="24"/>
          <w:szCs w:val="24"/>
        </w:rPr>
        <w:t xml:space="preserve"> Berdasarkan tabel di atas </w:t>
      </w:r>
      <w:r>
        <w:rPr>
          <w:sz w:val="24"/>
          <w:szCs w:val="24"/>
        </w:rPr>
        <w:t xml:space="preserve">dapat </w:t>
      </w:r>
      <w:r w:rsidRPr="00783136">
        <w:rPr>
          <w:sz w:val="24"/>
          <w:szCs w:val="24"/>
        </w:rPr>
        <w:t xml:space="preserve">diketahui bahwa nilai signifikansi (2 tailed) </w:t>
      </w:r>
      <w:r>
        <w:rPr>
          <w:sz w:val="24"/>
          <w:szCs w:val="24"/>
        </w:rPr>
        <w:t xml:space="preserve">sebesar 0,000 yang mana </w:t>
      </w:r>
      <w:r w:rsidRPr="00783136">
        <w:rPr>
          <w:sz w:val="24"/>
          <w:szCs w:val="24"/>
        </w:rPr>
        <w:t>lebih kecil dari ɑ, atau 0,000 &lt; 0,05 maka maka H</w:t>
      </w:r>
      <w:r w:rsidRPr="00783136">
        <w:rPr>
          <w:sz w:val="24"/>
          <w:szCs w:val="24"/>
          <w:vertAlign w:val="subscript"/>
        </w:rPr>
        <w:t>0</w:t>
      </w:r>
      <w:r w:rsidRPr="00783136">
        <w:rPr>
          <w:sz w:val="24"/>
          <w:szCs w:val="24"/>
        </w:rPr>
        <w:t xml:space="preserve"> ditolak dan H</w:t>
      </w:r>
      <w:r w:rsidRPr="00783136">
        <w:rPr>
          <w:sz w:val="24"/>
          <w:szCs w:val="24"/>
          <w:vertAlign w:val="subscript"/>
        </w:rPr>
        <w:t>1</w:t>
      </w:r>
      <w:r w:rsidRPr="00783136">
        <w:rPr>
          <w:sz w:val="24"/>
          <w:szCs w:val="24"/>
        </w:rPr>
        <w:t xml:space="preserve"> diterima</w:t>
      </w:r>
      <w:r>
        <w:rPr>
          <w:sz w:val="24"/>
          <w:szCs w:val="24"/>
        </w:rPr>
        <w:t>.</w:t>
      </w:r>
      <w:r w:rsidRPr="0089380E">
        <w:rPr>
          <w:sz w:val="24"/>
          <w:szCs w:val="24"/>
        </w:rPr>
        <w:t xml:space="preserve"> Selain itu bisa dilihat dari nilai t</w:t>
      </w:r>
      <w:r w:rsidRPr="00783136">
        <w:rPr>
          <w:sz w:val="24"/>
          <w:szCs w:val="24"/>
        </w:rPr>
        <w:t xml:space="preserve"> dimana t </w:t>
      </w:r>
      <w:r w:rsidRPr="00783136">
        <w:rPr>
          <w:sz w:val="24"/>
          <w:szCs w:val="24"/>
          <w:vertAlign w:val="subscript"/>
        </w:rPr>
        <w:t>hitung</w:t>
      </w:r>
      <w:r w:rsidRPr="00783136">
        <w:rPr>
          <w:sz w:val="24"/>
          <w:szCs w:val="24"/>
        </w:rPr>
        <w:t xml:space="preserve"> </w:t>
      </w:r>
      <w:r w:rsidRPr="0089380E">
        <w:rPr>
          <w:sz w:val="24"/>
          <w:szCs w:val="24"/>
        </w:rPr>
        <w:t>=</w:t>
      </w:r>
      <w:r>
        <w:rPr>
          <w:sz w:val="24"/>
          <w:szCs w:val="24"/>
        </w:rPr>
        <w:t xml:space="preserve"> -6,742</w:t>
      </w:r>
      <w:r w:rsidRPr="00783136">
        <w:rPr>
          <w:sz w:val="24"/>
          <w:szCs w:val="24"/>
        </w:rPr>
        <w:t xml:space="preserve"> berada di</w:t>
      </w:r>
      <w:r>
        <w:rPr>
          <w:sz w:val="24"/>
          <w:szCs w:val="24"/>
        </w:rPr>
        <w:t xml:space="preserve"> </w:t>
      </w:r>
      <w:r w:rsidRPr="00783136">
        <w:rPr>
          <w:sz w:val="24"/>
          <w:szCs w:val="24"/>
        </w:rPr>
        <w:t xml:space="preserve">luar daerah penerimaan t </w:t>
      </w:r>
      <w:r w:rsidRPr="00783136">
        <w:rPr>
          <w:sz w:val="24"/>
          <w:szCs w:val="24"/>
          <w:vertAlign w:val="subscript"/>
        </w:rPr>
        <w:t>tabel 0,975</w:t>
      </w:r>
      <w:r w:rsidRPr="00783136">
        <w:rPr>
          <w:sz w:val="24"/>
          <w:szCs w:val="24"/>
        </w:rPr>
        <w:t xml:space="preserve"> = 2,021</w:t>
      </w:r>
      <w:r>
        <w:rPr>
          <w:sz w:val="24"/>
          <w:szCs w:val="24"/>
        </w:rPr>
        <w:t>.</w:t>
      </w:r>
    </w:p>
    <w:p w14:paraId="0F614A25" w14:textId="77777777" w:rsidR="00BB2ECF" w:rsidRDefault="00BB2ECF" w:rsidP="00BB2ECF">
      <w:pPr>
        <w:spacing w:line="360" w:lineRule="auto"/>
        <w:ind w:firstLine="567"/>
        <w:jc w:val="both"/>
        <w:rPr>
          <w:sz w:val="24"/>
          <w:szCs w:val="24"/>
        </w:rPr>
      </w:pPr>
    </w:p>
    <w:p w14:paraId="226622F1" w14:textId="77777777" w:rsidR="0047697C" w:rsidRDefault="00341773" w:rsidP="00341773">
      <w:pPr>
        <w:spacing w:line="360" w:lineRule="auto"/>
        <w:jc w:val="center"/>
        <w:rPr>
          <w:sz w:val="24"/>
          <w:szCs w:val="24"/>
        </w:rPr>
      </w:pPr>
      <w:r>
        <w:rPr>
          <w:b/>
          <w:bCs/>
          <w:noProof/>
          <w:sz w:val="24"/>
          <w:szCs w:val="24"/>
        </w:rPr>
        <w:lastRenderedPageBreak/>
        <mc:AlternateContent>
          <mc:Choice Requires="wps">
            <w:drawing>
              <wp:anchor distT="0" distB="0" distL="114300" distR="114300" simplePos="0" relativeHeight="251663360" behindDoc="0" locked="0" layoutInCell="1" allowOverlap="1" wp14:anchorId="1F3CD477" wp14:editId="7BAF90D3">
                <wp:simplePos x="0" y="0"/>
                <wp:positionH relativeFrom="column">
                  <wp:posOffset>518737</wp:posOffset>
                </wp:positionH>
                <wp:positionV relativeFrom="paragraph">
                  <wp:posOffset>1026160</wp:posOffset>
                </wp:positionV>
                <wp:extent cx="64770" cy="64770"/>
                <wp:effectExtent l="0" t="0" r="11430" b="11430"/>
                <wp:wrapNone/>
                <wp:docPr id="71545751" name="Flowchart: Connector 5"/>
                <wp:cNvGraphicFramePr/>
                <a:graphic xmlns:a="http://schemas.openxmlformats.org/drawingml/2006/main">
                  <a:graphicData uri="http://schemas.microsoft.com/office/word/2010/wordprocessingShape">
                    <wps:wsp>
                      <wps:cNvSpPr/>
                      <wps:spPr>
                        <a:xfrm>
                          <a:off x="0" y="0"/>
                          <a:ext cx="64770" cy="6477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AFB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40.85pt;margin-top:80.8pt;width:5.1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" fillcolor="#00b050" strokecolor="#243f60 [1604]" strokeweight="2pt"/>
            </w:pict>
          </mc:Fallback>
        </mc:AlternateContent>
      </w:r>
      <w:r>
        <w:rPr>
          <w:b/>
          <w:bCs/>
          <w:noProof/>
          <w:sz w:val="24"/>
          <w:szCs w:val="24"/>
        </w:rPr>
        <mc:AlternateContent>
          <mc:Choice Requires="wps">
            <w:drawing>
              <wp:anchor distT="0" distB="0" distL="114300" distR="114300" simplePos="0" relativeHeight="251662336" behindDoc="0" locked="0" layoutInCell="1" allowOverlap="1" wp14:anchorId="1953E651" wp14:editId="42B7680C">
                <wp:simplePos x="0" y="0"/>
                <wp:positionH relativeFrom="column">
                  <wp:posOffset>525780</wp:posOffset>
                </wp:positionH>
                <wp:positionV relativeFrom="paragraph">
                  <wp:posOffset>704157</wp:posOffset>
                </wp:positionV>
                <wp:extent cx="64770" cy="64770"/>
                <wp:effectExtent l="0" t="0" r="11430" b="11430"/>
                <wp:wrapNone/>
                <wp:docPr id="465297930" name="Flowchart: Connector 6"/>
                <wp:cNvGraphicFramePr/>
                <a:graphic xmlns:a="http://schemas.openxmlformats.org/drawingml/2006/main">
                  <a:graphicData uri="http://schemas.microsoft.com/office/word/2010/wordprocessingShape">
                    <wps:wsp>
                      <wps:cNvSpPr/>
                      <wps:spPr>
                        <a:xfrm>
                          <a:off x="0" y="0"/>
                          <a:ext cx="64770" cy="6477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9821D" id="Flowchart: Connector 1" o:spid="_x0000_s1026" type="#_x0000_t120" style="position:absolute;margin-left:41.4pt;margin-top:55.45pt;width:5.1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" fillcolor="red" strokecolor="#243f60 [1604]" strokeweight="2pt"/>
            </w:pict>
          </mc:Fallback>
        </mc:AlternateContent>
      </w:r>
      <w:r>
        <w:rPr>
          <w:b/>
          <w:bCs/>
          <w:noProof/>
          <w:sz w:val="24"/>
          <w:szCs w:val="24"/>
        </w:rPr>
        <mc:AlternateContent>
          <mc:Choice Requires="wps">
            <w:drawing>
              <wp:anchor distT="0" distB="0" distL="114300" distR="114300" simplePos="0" relativeHeight="251660288" behindDoc="0" locked="0" layoutInCell="1" allowOverlap="1" wp14:anchorId="111F7E29" wp14:editId="0037B0A8">
                <wp:simplePos x="0" y="0"/>
                <wp:positionH relativeFrom="column">
                  <wp:posOffset>513657</wp:posOffset>
                </wp:positionH>
                <wp:positionV relativeFrom="paragraph">
                  <wp:posOffset>575310</wp:posOffset>
                </wp:positionV>
                <wp:extent cx="560705" cy="281305"/>
                <wp:effectExtent l="0" t="0" r="0" b="0"/>
                <wp:wrapNone/>
                <wp:docPr id="614595231" name="Rectangle 3"/>
                <wp:cNvGraphicFramePr/>
                <a:graphic xmlns:a="http://schemas.openxmlformats.org/drawingml/2006/main">
                  <a:graphicData uri="http://schemas.microsoft.com/office/word/2010/wordprocessingShape">
                    <wps:wsp>
                      <wps:cNvSpPr/>
                      <wps:spPr>
                        <a:xfrm>
                          <a:off x="0" y="0"/>
                          <a:ext cx="560705" cy="2813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332BB" w14:textId="77777777" w:rsidR="0047697C" w:rsidRPr="002D0108" w:rsidRDefault="0047697C" w:rsidP="0047697C">
                            <w:pPr>
                              <w:jc w:val="center"/>
                              <w:rPr>
                                <w:rFonts w:cstheme="minorHAnsi"/>
                                <w:color w:val="000000" w:themeColor="text1"/>
                              </w:rPr>
                            </w:pPr>
                            <w:r w:rsidRPr="002D0108">
                              <w:rPr>
                                <w:rFonts w:cstheme="minorHAnsi"/>
                                <w:color w:val="000000" w:themeColor="text1"/>
                              </w:rPr>
                              <w:t xml:space="preserve">t </w:t>
                            </w:r>
                            <w:r w:rsidRPr="002D0108">
                              <w:rPr>
                                <w:rFonts w:cstheme="minorHAnsi"/>
                                <w:color w:val="000000" w:themeColor="text1"/>
                                <w:vertAlign w:val="subscript"/>
                              </w:rPr>
                              <w:t>hitung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10093" id="Rectangle 3" o:spid="_x0000_s1026" style="position:absolute;left:0;text-align:left;margin-left:40.45pt;margin-top:45.3pt;width:44.15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" filled="f" stroked="f" strokeweight="2pt">
                <v:textbox>
                  <w:txbxContent>
                    <w:p w:rsidR="0047697C" w:rsidRPr="002D0108" w:rsidRDefault="0047697C" w:rsidP="0047697C">
                      <w:pPr>
                        <w:jc w:val="center"/>
                        <w:rPr>
                          <w:rFonts w:cstheme="minorHAnsi"/>
                          <w:color w:val="000000" w:themeColor="text1"/>
                        </w:rPr>
                      </w:pPr>
                      <w:r w:rsidRPr="002D0108">
                        <w:rPr>
                          <w:rFonts w:cstheme="minorHAnsi"/>
                          <w:color w:val="000000" w:themeColor="text1"/>
                        </w:rPr>
                        <w:t xml:space="preserve">t </w:t>
                      </w:r>
                      <w:r w:rsidRPr="002D0108">
                        <w:rPr>
                          <w:rFonts w:cstheme="minorHAnsi"/>
                          <w:color w:val="000000" w:themeColor="text1"/>
                          <w:vertAlign w:val="subscript"/>
                        </w:rPr>
                        <w:t>hitung</w:t>
                      </w:r>
                    </w:p>
                  </w:txbxContent>
                </v:textbox>
              </v:rect>
            </w:pict>
          </mc:Fallback>
        </mc:AlternateContent>
      </w:r>
      <w:r>
        <w:rPr>
          <w:b/>
          <w:bCs/>
          <w:noProof/>
          <w:sz w:val="24"/>
          <w:szCs w:val="24"/>
        </w:rPr>
        <mc:AlternateContent>
          <mc:Choice Requires="wps">
            <w:drawing>
              <wp:anchor distT="0" distB="0" distL="114300" distR="114300" simplePos="0" relativeHeight="251661312" behindDoc="0" locked="0" layoutInCell="1" allowOverlap="1" wp14:anchorId="7380D4A0" wp14:editId="3069F5CA">
                <wp:simplePos x="0" y="0"/>
                <wp:positionH relativeFrom="column">
                  <wp:posOffset>488257</wp:posOffset>
                </wp:positionH>
                <wp:positionV relativeFrom="paragraph">
                  <wp:posOffset>888365</wp:posOffset>
                </wp:positionV>
                <wp:extent cx="560705" cy="360680"/>
                <wp:effectExtent l="0" t="0" r="0" b="0"/>
                <wp:wrapNone/>
                <wp:docPr id="1855431605" name="Rectangle 4"/>
                <wp:cNvGraphicFramePr/>
                <a:graphic xmlns:a="http://schemas.openxmlformats.org/drawingml/2006/main">
                  <a:graphicData uri="http://schemas.microsoft.com/office/word/2010/wordprocessingShape">
                    <wps:wsp>
                      <wps:cNvSpPr/>
                      <wps:spPr>
                        <a:xfrm>
                          <a:off x="0" y="0"/>
                          <a:ext cx="560705" cy="360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5A7C2" w14:textId="77777777" w:rsidR="0047697C" w:rsidRPr="002D0108" w:rsidRDefault="0047697C" w:rsidP="0047697C">
                            <w:pPr>
                              <w:jc w:val="center"/>
                              <w:rPr>
                                <w:rFonts w:cstheme="minorHAnsi"/>
                                <w:color w:val="000000" w:themeColor="text1"/>
                              </w:rPr>
                            </w:pPr>
                            <w:r w:rsidRPr="002D0108">
                              <w:rPr>
                                <w:rFonts w:cstheme="minorHAnsi"/>
                                <w:color w:val="000000" w:themeColor="text1"/>
                              </w:rPr>
                              <w:t xml:space="preserve">t </w:t>
                            </w:r>
                            <w:r w:rsidRPr="002D0108">
                              <w:rPr>
                                <w:rFonts w:cstheme="minorHAnsi"/>
                                <w:color w:val="000000" w:themeColor="text1"/>
                                <w:vertAlign w:val="subscript"/>
                              </w:rPr>
                              <w:t>tabel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A8845" id="Rectangle 4" o:spid="_x0000_s1027" style="position:absolute;left:0;text-align:left;margin-left:38.45pt;margin-top:69.95pt;width:44.15pt;height: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" filled="f" stroked="f" strokeweight="2pt">
                <v:textbox>
                  <w:txbxContent>
                    <w:p w:rsidR="0047697C" w:rsidRPr="002D0108" w:rsidRDefault="0047697C" w:rsidP="0047697C">
                      <w:pPr>
                        <w:jc w:val="center"/>
                        <w:rPr>
                          <w:rFonts w:cstheme="minorHAnsi"/>
                          <w:color w:val="000000" w:themeColor="text1"/>
                        </w:rPr>
                      </w:pPr>
                      <w:r w:rsidRPr="002D0108">
                        <w:rPr>
                          <w:rFonts w:cstheme="minorHAnsi"/>
                          <w:color w:val="000000" w:themeColor="text1"/>
                        </w:rPr>
                        <w:t xml:space="preserve">t </w:t>
                      </w:r>
                      <w:r w:rsidRPr="002D0108">
                        <w:rPr>
                          <w:rFonts w:cstheme="minorHAnsi"/>
                          <w:color w:val="000000" w:themeColor="text1"/>
                          <w:vertAlign w:val="subscript"/>
                        </w:rPr>
                        <w:t>tabel</w:t>
                      </w:r>
                    </w:p>
                  </w:txbxContent>
                </v:textbox>
              </v:rect>
            </w:pict>
          </mc:Fallback>
        </mc:AlternateContent>
      </w:r>
      <w:r w:rsidR="00895AE4">
        <w:rPr>
          <w:noProof/>
        </w:rPr>
        <mc:AlternateContent>
          <mc:Choice Requires="wps">
            <w:drawing>
              <wp:anchor distT="0" distB="0" distL="114300" distR="114300" simplePos="0" relativeHeight="251659264" behindDoc="0" locked="0" layoutInCell="1" allowOverlap="1" wp14:anchorId="6C070B64" wp14:editId="654CE054">
                <wp:simplePos x="0" y="0"/>
                <wp:positionH relativeFrom="column">
                  <wp:posOffset>2749608</wp:posOffset>
                </wp:positionH>
                <wp:positionV relativeFrom="paragraph">
                  <wp:posOffset>1525905</wp:posOffset>
                </wp:positionV>
                <wp:extent cx="1496290" cy="487680"/>
                <wp:effectExtent l="0" t="0" r="27940" b="26670"/>
                <wp:wrapNone/>
                <wp:docPr id="1814072165" name="Double Brace 7"/>
                <wp:cNvGraphicFramePr/>
                <a:graphic xmlns:a="http://schemas.openxmlformats.org/drawingml/2006/main">
                  <a:graphicData uri="http://schemas.microsoft.com/office/word/2010/wordprocessingShape">
                    <wps:wsp>
                      <wps:cNvSpPr/>
                      <wps:spPr>
                        <a:xfrm>
                          <a:off x="0" y="0"/>
                          <a:ext cx="1496290" cy="487680"/>
                        </a:xfrm>
                        <a:prstGeom prst="bracePair">
                          <a:avLst/>
                        </a:prstGeom>
                        <a:solidFill>
                          <a:srgbClr val="92D050"/>
                        </a:solidFill>
                        <a:ln w="12700">
                          <a:solidFill>
                            <a:srgbClr val="00B050"/>
                          </a:solidFill>
                        </a:ln>
                      </wps:spPr>
                      <wps:style>
                        <a:lnRef idx="1">
                          <a:schemeClr val="accent1"/>
                        </a:lnRef>
                        <a:fillRef idx="0">
                          <a:schemeClr val="accent1"/>
                        </a:fillRef>
                        <a:effectRef idx="0">
                          <a:schemeClr val="accent1"/>
                        </a:effectRef>
                        <a:fontRef idx="minor">
                          <a:schemeClr val="tx1"/>
                        </a:fontRef>
                      </wps:style>
                      <wps:txbx>
                        <w:txbxContent>
                          <w:p w14:paraId="724AA8B9" w14:textId="77777777" w:rsidR="0047697C" w:rsidRPr="00341773" w:rsidRDefault="0047697C" w:rsidP="0047697C">
                            <w:pPr>
                              <w:jc w:val="center"/>
                              <w:rPr>
                                <w:vertAlign w:val="subscript"/>
                              </w:rPr>
                            </w:pPr>
                            <w:r w:rsidRPr="00341773">
                              <w:t>Daerah penerimaan H</w:t>
                            </w:r>
                            <w:r w:rsidRPr="00341773">
                              <w:rPr>
                                <w:vertAlign w:val="subscript"/>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1799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7" o:spid="_x0000_s1028" type="#_x0000_t186" style="position:absolute;left:0;text-align:left;margin-left:216.5pt;margin-top:120.15pt;width:117.8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" filled="t" fillcolor="#92d050" strokecolor="#00b050" strokeweight="1pt">
                <v:textbox>
                  <w:txbxContent>
                    <w:p w:rsidR="0047697C" w:rsidRPr="00341773" w:rsidRDefault="0047697C" w:rsidP="0047697C">
                      <w:pPr>
                        <w:jc w:val="center"/>
                        <w:rPr>
                          <w:vertAlign w:val="subscript"/>
                        </w:rPr>
                      </w:pPr>
                      <w:r w:rsidRPr="00341773">
                        <w:t>Daerah penerimaan H</w:t>
                      </w:r>
                      <w:r w:rsidRPr="00341773">
                        <w:rPr>
                          <w:vertAlign w:val="subscript"/>
                        </w:rPr>
                        <w:t>0</w:t>
                      </w:r>
                    </w:p>
                  </w:txbxContent>
                </v:textbox>
              </v:shape>
            </w:pict>
          </mc:Fallback>
        </mc:AlternateContent>
      </w:r>
      <w:r w:rsidR="0047697C">
        <w:rPr>
          <w:noProof/>
        </w:rPr>
        <w:drawing>
          <wp:inline distT="0" distB="0" distL="0" distR="0" wp14:anchorId="5146F106" wp14:editId="29994C59">
            <wp:extent cx="4659206" cy="2674620"/>
            <wp:effectExtent l="0" t="0" r="8255" b="11430"/>
            <wp:docPr id="525208427" name="Chart 8">
              <a:extLst xmlns:a="http://schemas.openxmlformats.org/drawingml/2006/main">
                <a:ext uri="{FF2B5EF4-FFF2-40B4-BE49-F238E27FC236}">
                  <a16:creationId xmlns:a16="http://schemas.microsoft.com/office/drawing/2014/main" id="{D3F25383-A020-E6DF-B0E1-B706044D4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57458D" w14:textId="77777777" w:rsidR="0047697C" w:rsidRPr="00377C24" w:rsidRDefault="0047697C" w:rsidP="0047697C">
      <w:pPr>
        <w:pStyle w:val="Keterangan"/>
        <w:spacing w:line="360" w:lineRule="auto"/>
        <w:ind w:left="567"/>
        <w:jc w:val="center"/>
        <w:rPr>
          <w:rFonts w:ascii="Times New Roman" w:eastAsia="Times New Roman" w:hAnsi="Times New Roman" w:cs="Times New Roman"/>
          <w:i w:val="0"/>
          <w:iCs w:val="0"/>
          <w:color w:val="auto"/>
          <w:sz w:val="24"/>
          <w:szCs w:val="24"/>
          <w:lang w:eastAsia="en-ID"/>
        </w:rPr>
      </w:pPr>
      <w:bookmarkStart w:id="20" w:name="_Toc138707600"/>
      <w:bookmarkStart w:id="21" w:name="_Toc138883312"/>
      <w:r w:rsidRPr="00377C24">
        <w:rPr>
          <w:rFonts w:ascii="Times New Roman" w:hAnsi="Times New Roman" w:cs="Times New Roman"/>
          <w:i w:val="0"/>
          <w:iCs w:val="0"/>
          <w:color w:val="auto"/>
          <w:sz w:val="24"/>
          <w:szCs w:val="24"/>
        </w:rPr>
        <w:t xml:space="preserve">Gambar </w:t>
      </w:r>
      <w:r w:rsidR="00377C24" w:rsidRPr="00377C24">
        <w:rPr>
          <w:rFonts w:ascii="Times New Roman" w:hAnsi="Times New Roman" w:cs="Times New Roman"/>
          <w:i w:val="0"/>
          <w:iCs w:val="0"/>
          <w:color w:val="auto"/>
          <w:sz w:val="24"/>
          <w:szCs w:val="24"/>
        </w:rPr>
        <w:t>3.</w:t>
      </w:r>
      <w:r w:rsidRPr="00377C24">
        <w:rPr>
          <w:rFonts w:ascii="Times New Roman" w:hAnsi="Times New Roman" w:cs="Times New Roman"/>
          <w:i w:val="0"/>
          <w:iCs w:val="0"/>
          <w:color w:val="auto"/>
          <w:sz w:val="24"/>
          <w:szCs w:val="24"/>
        </w:rPr>
        <w:t xml:space="preserve"> Nilai T Pada Uji T </w:t>
      </w:r>
      <w:r w:rsidRPr="00377C24">
        <w:rPr>
          <w:rFonts w:ascii="Times New Roman" w:hAnsi="Times New Roman" w:cs="Times New Roman"/>
          <w:color w:val="auto"/>
          <w:sz w:val="24"/>
          <w:szCs w:val="24"/>
        </w:rPr>
        <w:t>Paired T-Test</w:t>
      </w:r>
      <w:bookmarkEnd w:id="20"/>
      <w:bookmarkEnd w:id="21"/>
    </w:p>
    <w:p w14:paraId="06140F70" w14:textId="77777777" w:rsidR="00122AD4" w:rsidRDefault="00377C24" w:rsidP="00F32D39">
      <w:pPr>
        <w:spacing w:line="360" w:lineRule="auto"/>
        <w:ind w:firstLine="567"/>
        <w:jc w:val="both"/>
        <w:rPr>
          <w:sz w:val="24"/>
          <w:szCs w:val="24"/>
        </w:rPr>
      </w:pPr>
      <w:r w:rsidRPr="00783136">
        <w:rPr>
          <w:sz w:val="24"/>
          <w:szCs w:val="24"/>
        </w:rPr>
        <w:t xml:space="preserve">Berdasarkan </w:t>
      </w:r>
      <w:r>
        <w:rPr>
          <w:sz w:val="24"/>
          <w:szCs w:val="24"/>
        </w:rPr>
        <w:t>gambar</w:t>
      </w:r>
      <w:r w:rsidRPr="00783136">
        <w:rPr>
          <w:sz w:val="24"/>
          <w:szCs w:val="24"/>
        </w:rPr>
        <w:t xml:space="preserve"> di atas </w:t>
      </w:r>
      <w:r>
        <w:rPr>
          <w:sz w:val="24"/>
          <w:szCs w:val="24"/>
        </w:rPr>
        <w:t xml:space="preserve">dapat </w:t>
      </w:r>
      <w:r w:rsidRPr="00783136">
        <w:rPr>
          <w:sz w:val="24"/>
          <w:szCs w:val="24"/>
        </w:rPr>
        <w:t>diketahui bahwa</w:t>
      </w:r>
      <w:r>
        <w:rPr>
          <w:sz w:val="24"/>
          <w:szCs w:val="24"/>
        </w:rPr>
        <w:t xml:space="preserve"> letak</w:t>
      </w:r>
      <w:r w:rsidRPr="00783136">
        <w:rPr>
          <w:sz w:val="24"/>
          <w:szCs w:val="24"/>
        </w:rPr>
        <w:t xml:space="preserve"> </w:t>
      </w:r>
      <w:r w:rsidRPr="0089380E">
        <w:rPr>
          <w:sz w:val="24"/>
          <w:szCs w:val="24"/>
        </w:rPr>
        <w:t>dari nilai t</w:t>
      </w:r>
      <w:r>
        <w:rPr>
          <w:sz w:val="24"/>
          <w:szCs w:val="24"/>
        </w:rPr>
        <w:t xml:space="preserve">, </w:t>
      </w:r>
      <w:r w:rsidRPr="00783136">
        <w:rPr>
          <w:sz w:val="24"/>
          <w:szCs w:val="24"/>
        </w:rPr>
        <w:t xml:space="preserve">dimana t </w:t>
      </w:r>
      <w:r w:rsidRPr="00783136">
        <w:rPr>
          <w:sz w:val="24"/>
          <w:szCs w:val="24"/>
          <w:vertAlign w:val="subscript"/>
        </w:rPr>
        <w:t>hitung</w:t>
      </w:r>
      <w:r w:rsidRPr="00783136">
        <w:rPr>
          <w:sz w:val="24"/>
          <w:szCs w:val="24"/>
        </w:rPr>
        <w:t xml:space="preserve"> </w:t>
      </w:r>
      <w:r w:rsidRPr="0089380E">
        <w:rPr>
          <w:sz w:val="24"/>
          <w:szCs w:val="24"/>
        </w:rPr>
        <w:t>=</w:t>
      </w:r>
      <w:r>
        <w:rPr>
          <w:sz w:val="24"/>
          <w:szCs w:val="24"/>
        </w:rPr>
        <w:t xml:space="preserve"> </w:t>
      </w:r>
    </w:p>
    <w:p w14:paraId="4AA0EDAA" w14:textId="77777777" w:rsidR="00377C24" w:rsidRDefault="00377C24" w:rsidP="00122AD4">
      <w:pPr>
        <w:spacing w:line="360" w:lineRule="auto"/>
        <w:jc w:val="both"/>
        <w:rPr>
          <w:sz w:val="24"/>
          <w:szCs w:val="24"/>
        </w:rPr>
      </w:pPr>
      <w:r>
        <w:rPr>
          <w:sz w:val="24"/>
          <w:szCs w:val="24"/>
        </w:rPr>
        <w:t>-6,742</w:t>
      </w:r>
      <w:r w:rsidRPr="00783136">
        <w:rPr>
          <w:sz w:val="24"/>
          <w:szCs w:val="24"/>
        </w:rPr>
        <w:t xml:space="preserve"> berada di</w:t>
      </w:r>
      <w:r>
        <w:rPr>
          <w:sz w:val="24"/>
          <w:szCs w:val="24"/>
        </w:rPr>
        <w:t xml:space="preserve"> </w:t>
      </w:r>
      <w:r w:rsidRPr="00783136">
        <w:rPr>
          <w:sz w:val="24"/>
          <w:szCs w:val="24"/>
        </w:rPr>
        <w:t xml:space="preserve">luar daerah penerimaan t </w:t>
      </w:r>
      <w:r w:rsidRPr="00783136">
        <w:rPr>
          <w:sz w:val="24"/>
          <w:szCs w:val="24"/>
          <w:vertAlign w:val="subscript"/>
        </w:rPr>
        <w:t>tabel 0,975</w:t>
      </w:r>
      <w:r w:rsidRPr="00783136">
        <w:rPr>
          <w:sz w:val="24"/>
          <w:szCs w:val="24"/>
        </w:rPr>
        <w:t xml:space="preserve"> = 2,021 </w:t>
      </w:r>
      <w:r w:rsidRPr="005047F1">
        <w:rPr>
          <w:sz w:val="24"/>
          <w:szCs w:val="24"/>
        </w:rPr>
        <w:t xml:space="preserve">atau </w:t>
      </w:r>
      <w:r w:rsidRPr="00D8091F">
        <w:rPr>
          <w:sz w:val="24"/>
          <w:szCs w:val="24"/>
        </w:rPr>
        <w:t xml:space="preserve">-t </w:t>
      </w:r>
      <w:r w:rsidRPr="00D8091F">
        <w:rPr>
          <w:sz w:val="24"/>
          <w:szCs w:val="24"/>
          <w:vertAlign w:val="subscript"/>
        </w:rPr>
        <w:t>tabel 0,975</w:t>
      </w:r>
      <w:r w:rsidRPr="00D8091F">
        <w:rPr>
          <w:sz w:val="24"/>
          <w:szCs w:val="24"/>
        </w:rPr>
        <w:t xml:space="preserve"> &lt; </w:t>
      </w:r>
      <w:r w:rsidRPr="00D8091F">
        <w:rPr>
          <w:strike/>
          <w:sz w:val="24"/>
          <w:szCs w:val="24"/>
        </w:rPr>
        <w:t xml:space="preserve">t </w:t>
      </w:r>
      <w:r w:rsidRPr="00D8091F">
        <w:rPr>
          <w:strike/>
          <w:sz w:val="24"/>
          <w:szCs w:val="24"/>
          <w:vertAlign w:val="subscript"/>
        </w:rPr>
        <w:t>hitung</w:t>
      </w:r>
      <w:r w:rsidRPr="00D8091F">
        <w:rPr>
          <w:sz w:val="24"/>
          <w:szCs w:val="24"/>
        </w:rPr>
        <w:t xml:space="preserve"> &lt; t </w:t>
      </w:r>
      <w:r w:rsidRPr="00D8091F">
        <w:rPr>
          <w:sz w:val="24"/>
          <w:szCs w:val="24"/>
          <w:vertAlign w:val="subscript"/>
        </w:rPr>
        <w:t>tabel 0,975</w:t>
      </w:r>
      <w:r w:rsidRPr="00783136">
        <w:rPr>
          <w:sz w:val="24"/>
          <w:szCs w:val="24"/>
        </w:rPr>
        <w:t xml:space="preserve"> </w:t>
      </w:r>
      <w:r>
        <w:rPr>
          <w:sz w:val="24"/>
          <w:szCs w:val="24"/>
        </w:rPr>
        <w:t xml:space="preserve"> atau </w:t>
      </w:r>
      <w:r w:rsidRPr="00497EEC">
        <w:rPr>
          <w:sz w:val="24"/>
          <w:szCs w:val="24"/>
        </w:rPr>
        <w:t xml:space="preserve">-2,021 &lt; </w:t>
      </w:r>
      <w:r w:rsidRPr="00497EEC">
        <w:rPr>
          <w:strike/>
          <w:sz w:val="24"/>
          <w:szCs w:val="24"/>
        </w:rPr>
        <w:t>-6,742</w:t>
      </w:r>
      <w:r w:rsidRPr="00497EEC">
        <w:rPr>
          <w:sz w:val="24"/>
          <w:szCs w:val="24"/>
        </w:rPr>
        <w:t xml:space="preserve"> &lt; 2,021</w:t>
      </w:r>
      <w:r>
        <w:rPr>
          <w:sz w:val="24"/>
          <w:szCs w:val="24"/>
        </w:rPr>
        <w:t xml:space="preserve"> </w:t>
      </w:r>
      <w:r w:rsidRPr="00783136">
        <w:rPr>
          <w:sz w:val="24"/>
          <w:szCs w:val="24"/>
        </w:rPr>
        <w:t>maka H</w:t>
      </w:r>
      <w:r w:rsidRPr="00783136">
        <w:rPr>
          <w:sz w:val="24"/>
          <w:szCs w:val="24"/>
          <w:vertAlign w:val="subscript"/>
        </w:rPr>
        <w:t>0</w:t>
      </w:r>
      <w:r w:rsidRPr="00783136">
        <w:rPr>
          <w:sz w:val="24"/>
          <w:szCs w:val="24"/>
        </w:rPr>
        <w:t xml:space="preserve"> ditolak dan H</w:t>
      </w:r>
      <w:r w:rsidRPr="00783136">
        <w:rPr>
          <w:sz w:val="24"/>
          <w:szCs w:val="24"/>
          <w:vertAlign w:val="subscript"/>
        </w:rPr>
        <w:t>1</w:t>
      </w:r>
      <w:r w:rsidRPr="00783136">
        <w:rPr>
          <w:sz w:val="24"/>
          <w:szCs w:val="24"/>
        </w:rPr>
        <w:t xml:space="preserve"> diterima. </w:t>
      </w:r>
    </w:p>
    <w:p w14:paraId="1ACA7285" w14:textId="77777777" w:rsidR="00377C24" w:rsidRDefault="00377C24" w:rsidP="00377C24">
      <w:pPr>
        <w:spacing w:line="360" w:lineRule="auto"/>
        <w:ind w:firstLine="567"/>
        <w:jc w:val="both"/>
        <w:rPr>
          <w:sz w:val="24"/>
          <w:szCs w:val="24"/>
        </w:rPr>
      </w:pPr>
      <w:r w:rsidRPr="00783136">
        <w:rPr>
          <w:sz w:val="24"/>
          <w:szCs w:val="24"/>
        </w:rPr>
        <w:t xml:space="preserve">Pernyataan tersebut didukung oleh nilai rata-rata postest kelas eksperimen dan pretest kelas eksperimen. Dimana nilai rata-rata postest kelas eksperimen tidak sama dengan nilai rata-rata pretest kelas eksperimen, atau </w:t>
      </w:r>
      <w:r w:rsidRPr="00582387">
        <w:rPr>
          <w:color w:val="000000"/>
          <w:sz w:val="24"/>
          <w:szCs w:val="24"/>
        </w:rPr>
        <w:t>82</w:t>
      </w:r>
      <w:r>
        <w:rPr>
          <w:color w:val="000000"/>
          <w:sz w:val="24"/>
          <w:szCs w:val="24"/>
        </w:rPr>
        <w:t>,</w:t>
      </w:r>
      <w:r w:rsidRPr="00582387">
        <w:rPr>
          <w:color w:val="000000"/>
          <w:sz w:val="24"/>
          <w:szCs w:val="24"/>
        </w:rPr>
        <w:t>07</w:t>
      </w:r>
      <w:r>
        <w:rPr>
          <w:color w:val="000000"/>
          <w:sz w:val="24"/>
          <w:szCs w:val="24"/>
        </w:rPr>
        <w:t xml:space="preserve"> </w:t>
      </w:r>
      <w:r>
        <w:sym w:font="Symbol" w:char="F0B9"/>
      </w:r>
      <w:r>
        <w:t xml:space="preserve"> </w:t>
      </w:r>
      <w:r w:rsidRPr="00582387">
        <w:rPr>
          <w:color w:val="000000"/>
          <w:sz w:val="24"/>
          <w:szCs w:val="24"/>
        </w:rPr>
        <w:t>69</w:t>
      </w:r>
      <w:r>
        <w:rPr>
          <w:color w:val="000000"/>
          <w:sz w:val="24"/>
          <w:szCs w:val="24"/>
        </w:rPr>
        <w:t>,</w:t>
      </w:r>
      <w:r w:rsidRPr="00582387">
        <w:rPr>
          <w:color w:val="000000"/>
          <w:sz w:val="24"/>
          <w:szCs w:val="24"/>
        </w:rPr>
        <w:t>02</w:t>
      </w:r>
      <w:r w:rsidRPr="00783136">
        <w:rPr>
          <w:sz w:val="24"/>
          <w:szCs w:val="24"/>
        </w:rPr>
        <w:t xml:space="preserve">, atau </w:t>
      </w:r>
      <w:r w:rsidRPr="00B3458F">
        <w:rPr>
          <w:bCs/>
          <w:sz w:val="28"/>
          <w:szCs w:val="28"/>
        </w:rPr>
        <w:t>μ</w:t>
      </w:r>
      <w:r w:rsidRPr="00155D63">
        <w:rPr>
          <w:bCs/>
          <w:sz w:val="24"/>
          <w:szCs w:val="24"/>
          <w:vertAlign w:val="subscript"/>
        </w:rPr>
        <w:t>B2</w:t>
      </w:r>
      <w:r w:rsidRPr="00B3458F">
        <w:rPr>
          <w:bCs/>
          <w:sz w:val="24"/>
          <w:szCs w:val="24"/>
        </w:rPr>
        <w:t xml:space="preserve"> </w:t>
      </w:r>
      <w:r>
        <w:sym w:font="Symbol" w:char="F0B9"/>
      </w:r>
      <w:r w:rsidRPr="00B3458F">
        <w:rPr>
          <w:bCs/>
          <w:sz w:val="24"/>
          <w:szCs w:val="24"/>
        </w:rPr>
        <w:t xml:space="preserve"> </w:t>
      </w:r>
      <w:r w:rsidRPr="00B3458F">
        <w:rPr>
          <w:bCs/>
          <w:sz w:val="28"/>
          <w:szCs w:val="28"/>
        </w:rPr>
        <w:t>μ</w:t>
      </w:r>
      <w:r w:rsidRPr="00155D63">
        <w:rPr>
          <w:bCs/>
          <w:sz w:val="24"/>
          <w:szCs w:val="24"/>
          <w:vertAlign w:val="subscript"/>
        </w:rPr>
        <w:t>B1</w:t>
      </w:r>
      <w:r w:rsidRPr="00783136">
        <w:rPr>
          <w:sz w:val="24"/>
          <w:szCs w:val="24"/>
        </w:rPr>
        <w:t>.</w:t>
      </w:r>
      <w:r>
        <w:rPr>
          <w:sz w:val="24"/>
          <w:szCs w:val="24"/>
        </w:rPr>
        <w:t xml:space="preserve"> </w:t>
      </w:r>
      <w:r>
        <w:rPr>
          <w:bCs/>
          <w:sz w:val="24"/>
          <w:szCs w:val="24"/>
        </w:rPr>
        <w:t xml:space="preserve">Maka dapat disimpulkan bahwa </w:t>
      </w:r>
      <w:r w:rsidRPr="00783136">
        <w:rPr>
          <w:sz w:val="24"/>
          <w:szCs w:val="24"/>
        </w:rPr>
        <w:t xml:space="preserve">terdapat pengaruh model pembelajaran VAK berbantuan berbantuan media video berbasis animaker terhadap </w:t>
      </w:r>
      <w:r w:rsidRPr="0089380E">
        <w:rPr>
          <w:sz w:val="24"/>
          <w:szCs w:val="24"/>
        </w:rPr>
        <w:t>keterampilan menyimak teks eksposisi.</w:t>
      </w:r>
      <w:r w:rsidRPr="00E20F8F">
        <w:rPr>
          <w:sz w:val="24"/>
          <w:szCs w:val="24"/>
        </w:rPr>
        <w:t xml:space="preserve"> </w:t>
      </w:r>
      <w:r w:rsidR="00233AA2">
        <w:rPr>
          <w:sz w:val="24"/>
          <w:szCs w:val="24"/>
        </w:rPr>
        <w:t xml:space="preserve">Hal ini selaras dengan penelitian yang sudah dilakukan </w:t>
      </w:r>
      <w:sdt>
        <w:sdtPr>
          <w:rPr>
            <w:color w:val="000000"/>
            <w:sz w:val="24"/>
            <w:szCs w:val="24"/>
          </w:rPr>
          <w:tag w:val="MENDELEY_CITATION_v3_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"/>
          <w:id w:val="-1647274593"/>
          <w:placeholder>
            <w:docPart w:val="2BCD708C8E414DFFBDAD6DAAD2A4D993"/>
          </w:placeholder>
        </w:sdtPr>
        <w:sdtContent>
          <w:r w:rsidR="00AD6718" w:rsidRPr="00AD6718">
            <w:rPr>
              <w:color w:val="000000"/>
              <w:sz w:val="24"/>
              <w:szCs w:val="24"/>
            </w:rPr>
            <w:t>Syawaludin dkk. (2021)</w:t>
          </w:r>
        </w:sdtContent>
      </w:sdt>
      <w:r w:rsidR="00233AA2">
        <w:rPr>
          <w:color w:val="000000"/>
          <w:sz w:val="24"/>
          <w:szCs w:val="24"/>
        </w:rPr>
        <w:t xml:space="preserve"> </w:t>
      </w:r>
      <w:r w:rsidR="00233AA2" w:rsidRPr="00371D43">
        <w:rPr>
          <w:sz w:val="24"/>
          <w:szCs w:val="24"/>
        </w:rPr>
        <w:t>mengindikasikan bahwa terdapat perbedaan yang signifikan dalam skor nilai keterampilan menyimak cerita siswa kelas V sekolah dasar sebelum dan setelah penerapan model pembelajaran VAK.</w:t>
      </w:r>
      <w:r w:rsidR="00233AA2">
        <w:rPr>
          <w:sz w:val="24"/>
          <w:szCs w:val="24"/>
        </w:rPr>
        <w:t xml:space="preserve"> Kemudian hal ini juga selaras dengan pendapat bahwa model pembelajaran VAK adalah suatu pendekatan yang mengakui bahwa pembelajaran akan efektif ketika memperhatikan tiga aspek penting, yaitu visual, auditori, dan kinestetik. Pendekatan ini memahami bahwa siswa memiliki </w:t>
      </w:r>
      <w:r w:rsidR="00233AA2" w:rsidRPr="002072DE">
        <w:rPr>
          <w:i/>
          <w:iCs/>
          <w:sz w:val="24"/>
          <w:szCs w:val="24"/>
        </w:rPr>
        <w:t xml:space="preserve">preferensi </w:t>
      </w:r>
      <w:r w:rsidR="00233AA2">
        <w:rPr>
          <w:sz w:val="24"/>
          <w:szCs w:val="24"/>
        </w:rPr>
        <w:t xml:space="preserve">dan kecenderungan belajar yang berbeda-beda, dan dengan memanfaatkan ketiga gaya belajar tersebut, pembelajaran dapat menjadi lebih efektif </w:t>
      </w:r>
      <w:sdt>
        <w:sdtPr>
          <w:rPr>
            <w:iCs/>
            <w:color w:val="000000"/>
            <w:sz w:val="24"/>
            <w:szCs w:val="24"/>
          </w:rPr>
          <w:tag w:val="MENDELEY_CITATION_v3_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"/>
          <w:id w:val="2090264692"/>
          <w:placeholder>
            <w:docPart w:val="73DE8D7B92674067804DD48CEFDE4983"/>
          </w:placeholder>
        </w:sdtPr>
        <w:sdtContent>
          <w:r w:rsidR="00AD6718" w:rsidRPr="00AD6718">
            <w:rPr>
              <w:iCs/>
              <w:color w:val="000000"/>
              <w:sz w:val="24"/>
              <w:szCs w:val="24"/>
            </w:rPr>
            <w:t>(Shoimin, 2014)</w:t>
          </w:r>
        </w:sdtContent>
      </w:sdt>
      <w:r w:rsidR="00233AA2" w:rsidRPr="002F4944">
        <w:rPr>
          <w:sz w:val="24"/>
          <w:szCs w:val="24"/>
        </w:rPr>
        <w:t>.</w:t>
      </w:r>
    </w:p>
    <w:p w14:paraId="63981109" w14:textId="77777777" w:rsidR="00282E86" w:rsidRDefault="00233AA2" w:rsidP="00377C24">
      <w:pPr>
        <w:spacing w:line="360" w:lineRule="auto"/>
        <w:ind w:firstLine="567"/>
        <w:jc w:val="both"/>
        <w:rPr>
          <w:sz w:val="24"/>
          <w:szCs w:val="24"/>
        </w:rPr>
      </w:pPr>
      <w:r>
        <w:rPr>
          <w:sz w:val="24"/>
          <w:szCs w:val="24"/>
        </w:rPr>
        <w:t xml:space="preserve">Kemudian penyataan tersebut didukung dengan hasil observasi dimana siswa </w:t>
      </w:r>
      <w:r w:rsidRPr="00FA6AD9">
        <w:rPr>
          <w:sz w:val="24"/>
          <w:szCs w:val="24"/>
        </w:rPr>
        <w:t xml:space="preserve">menyimak teks eksposisi melalui media video berbasis animaker </w:t>
      </w:r>
      <w:r w:rsidRPr="00FA6AD9">
        <w:rPr>
          <w:i/>
          <w:iCs/>
          <w:sz w:val="24"/>
          <w:szCs w:val="24"/>
        </w:rPr>
        <w:t>(visualisasi</w:t>
      </w:r>
      <w:r w:rsidRPr="00FA6AD9">
        <w:rPr>
          <w:sz w:val="24"/>
          <w:szCs w:val="24"/>
        </w:rPr>
        <w:t xml:space="preserve"> dan </w:t>
      </w:r>
      <w:r w:rsidRPr="00FA6AD9">
        <w:rPr>
          <w:i/>
          <w:iCs/>
          <w:sz w:val="24"/>
          <w:szCs w:val="24"/>
        </w:rPr>
        <w:t>auditori)</w:t>
      </w:r>
      <w:r>
        <w:rPr>
          <w:i/>
          <w:iCs/>
          <w:sz w:val="24"/>
          <w:szCs w:val="24"/>
        </w:rPr>
        <w:t xml:space="preserve"> </w:t>
      </w:r>
      <w:r>
        <w:rPr>
          <w:sz w:val="24"/>
          <w:szCs w:val="24"/>
        </w:rPr>
        <w:t xml:space="preserve">dengan baik walaupun dalam pertemuan pertama dan kedua terdapat siswa yang </w:t>
      </w:r>
      <w:r w:rsidRPr="007510C2">
        <w:rPr>
          <w:color w:val="000000"/>
          <w:sz w:val="24"/>
          <w:szCs w:val="24"/>
        </w:rPr>
        <w:t xml:space="preserve">kurang </w:t>
      </w:r>
      <w:r w:rsidRPr="007510C2">
        <w:rPr>
          <w:color w:val="000000"/>
          <w:sz w:val="24"/>
          <w:szCs w:val="24"/>
        </w:rPr>
        <w:lastRenderedPageBreak/>
        <w:t>berkonsentrasi dalam kegiatan ini</w:t>
      </w:r>
      <w:r>
        <w:rPr>
          <w:color w:val="000000"/>
          <w:sz w:val="24"/>
          <w:szCs w:val="24"/>
        </w:rPr>
        <w:t>, namun pada pertemuan selanjutnya semua siswa menyimak dengan baik</w:t>
      </w:r>
      <w:r>
        <w:rPr>
          <w:i/>
          <w:iCs/>
          <w:sz w:val="24"/>
          <w:szCs w:val="24"/>
        </w:rPr>
        <w:t xml:space="preserve">. </w:t>
      </w:r>
      <w:r>
        <w:rPr>
          <w:sz w:val="24"/>
          <w:szCs w:val="24"/>
        </w:rPr>
        <w:t xml:space="preserve">Lalu dalam kegiatan bergerak </w:t>
      </w:r>
      <w:r w:rsidRPr="00D63554">
        <w:rPr>
          <w:i/>
          <w:iCs/>
          <w:sz w:val="24"/>
          <w:szCs w:val="24"/>
        </w:rPr>
        <w:t>(</w:t>
      </w:r>
      <w:r w:rsidRPr="00D63554">
        <w:rPr>
          <w:i/>
          <w:iCs/>
          <w:color w:val="000000"/>
          <w:sz w:val="24"/>
          <w:szCs w:val="24"/>
        </w:rPr>
        <w:t>kinestetik</w:t>
      </w:r>
      <w:r w:rsidRPr="00D63554">
        <w:rPr>
          <w:i/>
          <w:iCs/>
          <w:sz w:val="24"/>
          <w:szCs w:val="24"/>
        </w:rPr>
        <w:t>)</w:t>
      </w:r>
      <w:r>
        <w:rPr>
          <w:sz w:val="24"/>
          <w:szCs w:val="24"/>
        </w:rPr>
        <w:t xml:space="preserve"> </w:t>
      </w:r>
      <w:r>
        <w:rPr>
          <w:color w:val="000000"/>
          <w:sz w:val="24"/>
          <w:szCs w:val="24"/>
        </w:rPr>
        <w:t>s</w:t>
      </w:r>
      <w:r w:rsidRPr="006A06C0">
        <w:rPr>
          <w:color w:val="000000"/>
          <w:sz w:val="24"/>
          <w:szCs w:val="24"/>
        </w:rPr>
        <w:t xml:space="preserve">iswa </w:t>
      </w:r>
      <w:r>
        <w:rPr>
          <w:color w:val="000000"/>
          <w:sz w:val="24"/>
          <w:szCs w:val="24"/>
        </w:rPr>
        <w:t xml:space="preserve">antusias dalam </w:t>
      </w:r>
      <w:r w:rsidRPr="006A06C0">
        <w:rPr>
          <w:color w:val="000000"/>
          <w:sz w:val="24"/>
          <w:szCs w:val="24"/>
        </w:rPr>
        <w:t>mengikuti kegiatan</w:t>
      </w:r>
      <w:r>
        <w:rPr>
          <w:color w:val="000000"/>
          <w:sz w:val="24"/>
          <w:szCs w:val="24"/>
        </w:rPr>
        <w:t xml:space="preserve"> tersebut. </w:t>
      </w:r>
      <w:r>
        <w:rPr>
          <w:sz w:val="24"/>
          <w:szCs w:val="24"/>
        </w:rPr>
        <w:t xml:space="preserve"> </w:t>
      </w:r>
    </w:p>
    <w:p w14:paraId="5BD2735D" w14:textId="77777777" w:rsidR="0047697C" w:rsidRPr="0047697C" w:rsidRDefault="0047697C" w:rsidP="0047697C">
      <w:pPr>
        <w:spacing w:line="360" w:lineRule="auto"/>
        <w:ind w:firstLine="567"/>
        <w:jc w:val="both"/>
        <w:rPr>
          <w:sz w:val="24"/>
          <w:szCs w:val="24"/>
        </w:rPr>
      </w:pPr>
    </w:p>
    <w:p w14:paraId="33A0A29C" w14:textId="1B544E1B" w:rsidR="00282E86" w:rsidRDefault="00E20F8F" w:rsidP="0047697C">
      <w:pPr>
        <w:spacing w:line="360" w:lineRule="auto"/>
        <w:rPr>
          <w:b/>
          <w:sz w:val="24"/>
          <w:szCs w:val="24"/>
        </w:rPr>
      </w:pPr>
      <w:r>
        <w:rPr>
          <w:b/>
          <w:sz w:val="24"/>
          <w:szCs w:val="24"/>
        </w:rPr>
        <w:t>KESIMPULAN</w:t>
      </w:r>
    </w:p>
    <w:p w14:paraId="348AFCC2" w14:textId="77777777" w:rsidR="00AF0B75" w:rsidRDefault="00073ADA" w:rsidP="00AF0B75">
      <w:pPr>
        <w:spacing w:line="360" w:lineRule="auto"/>
        <w:ind w:firstLine="567"/>
        <w:jc w:val="both"/>
        <w:rPr>
          <w:sz w:val="24"/>
          <w:szCs w:val="24"/>
        </w:rPr>
      </w:pPr>
      <w:r w:rsidRPr="00E20F8F">
        <w:rPr>
          <w:sz w:val="24"/>
          <w:szCs w:val="24"/>
        </w:rPr>
        <w:t>Pengambilan kesimpulan berdasarkan</w:t>
      </w:r>
      <w:r w:rsidR="00AF0B75">
        <w:rPr>
          <w:sz w:val="24"/>
          <w:szCs w:val="24"/>
        </w:rPr>
        <w:t xml:space="preserve"> analisis-analisis </w:t>
      </w:r>
      <w:r w:rsidRPr="00E20F8F">
        <w:rPr>
          <w:sz w:val="24"/>
          <w:szCs w:val="24"/>
        </w:rPr>
        <w:t>yang</w:t>
      </w:r>
      <w:r w:rsidR="00AF0B75">
        <w:rPr>
          <w:sz w:val="24"/>
          <w:szCs w:val="24"/>
        </w:rPr>
        <w:t xml:space="preserve"> telah dijabarkan sebelumnya, yaitu pada bagian hasil analisis deskriptif, hasil analisis inferensial, dan pem</w:t>
      </w:r>
      <w:r w:rsidR="00AF0B75" w:rsidRPr="00E20F8F">
        <w:rPr>
          <w:sz w:val="24"/>
          <w:szCs w:val="24"/>
        </w:rPr>
        <w:t>bahasa</w:t>
      </w:r>
      <w:r w:rsidR="00AD6718" w:rsidRPr="00E20F8F">
        <w:rPr>
          <w:sz w:val="24"/>
          <w:szCs w:val="24"/>
        </w:rPr>
        <w:t>n</w:t>
      </w:r>
      <w:r w:rsidR="00AF0B75" w:rsidRPr="00E20F8F">
        <w:rPr>
          <w:sz w:val="24"/>
          <w:szCs w:val="24"/>
        </w:rPr>
        <w:t xml:space="preserve">. </w:t>
      </w:r>
      <w:r w:rsidR="00AF0B75" w:rsidRPr="00AF0B75">
        <w:rPr>
          <w:sz w:val="24"/>
          <w:szCs w:val="24"/>
        </w:rPr>
        <w:t>Berdasarkan analisis deskriptif dan inferensial dari hasil penelitian serta pembahasan maka dapat disimpulkan bahwa model pembelajaran VAK berbantuan media video berbasis animaker di kelas eksperimen lebih baik dari pada model pembelajaran generatif di kelas kontrol dalam kegiatan menyimak teks eksposi</w:t>
      </w:r>
      <w:r w:rsidR="00AF0B75" w:rsidRPr="00E20F8F">
        <w:rPr>
          <w:sz w:val="24"/>
          <w:szCs w:val="24"/>
        </w:rPr>
        <w:t>si. Kemudian b</w:t>
      </w:r>
      <w:r w:rsidR="00AF0B75" w:rsidRPr="00AF0B75">
        <w:rPr>
          <w:sz w:val="24"/>
          <w:szCs w:val="24"/>
        </w:rPr>
        <w:t xml:space="preserve">erdasarkan analisis deskriptif dan inferensial dari hasil penelitian serta pembahasan maka dapat disimpulkan bahwa terdapat pengaruh model pembelajaran VAK berbantuan berbantuan media video berbasis animaker terhadap keterampilan menyimak teks eksposisi. </w:t>
      </w:r>
    </w:p>
    <w:p w14:paraId="530F8042" w14:textId="77777777" w:rsidR="00377C24" w:rsidRPr="00AF0B75" w:rsidRDefault="00377C24" w:rsidP="00AF0B75">
      <w:pPr>
        <w:spacing w:line="360" w:lineRule="auto"/>
        <w:ind w:firstLine="567"/>
        <w:jc w:val="both"/>
        <w:rPr>
          <w:sz w:val="24"/>
          <w:szCs w:val="24"/>
        </w:rPr>
      </w:pPr>
    </w:p>
    <w:p w14:paraId="14B83F64" w14:textId="5073ED05" w:rsidR="00282E86" w:rsidRDefault="00E20F8F" w:rsidP="00AF0B75">
      <w:pPr>
        <w:spacing w:line="360" w:lineRule="auto"/>
        <w:rPr>
          <w:color w:val="000000"/>
          <w:sz w:val="24"/>
          <w:szCs w:val="24"/>
        </w:rPr>
      </w:pPr>
      <w:r>
        <w:rPr>
          <w:b/>
          <w:color w:val="000000"/>
          <w:sz w:val="24"/>
          <w:szCs w:val="24"/>
        </w:rPr>
        <w:t>DAFTAR PUSTAKA</w:t>
      </w:r>
    </w:p>
    <w:sdt>
      <w:sdtPr>
        <w:rPr>
          <w:color w:val="000000"/>
          <w:sz w:val="24"/>
          <w:szCs w:val="24"/>
        </w:rPr>
        <w:tag w:val="MENDELEY_BIBLIOGRAPHY"/>
        <w:id w:val="1849979314"/>
        <w:placeholder>
          <w:docPart w:val="DefaultPlaceholder_-1854013440"/>
        </w:placeholder>
      </w:sdtPr>
      <w:sdtContent>
        <w:p w14:paraId="7B64A9E1" w14:textId="77777777" w:rsidR="00AD6718" w:rsidRPr="00AD6718" w:rsidRDefault="00AD6718" w:rsidP="00604534">
          <w:pPr>
            <w:autoSpaceDE w:val="0"/>
            <w:autoSpaceDN w:val="0"/>
            <w:ind w:hanging="480"/>
            <w:jc w:val="both"/>
            <w:divId w:val="183131097"/>
            <w:rPr>
              <w:sz w:val="24"/>
              <w:szCs w:val="24"/>
            </w:rPr>
          </w:pPr>
          <w:r w:rsidRPr="00AD6718">
            <w:rPr>
              <w:sz w:val="24"/>
              <w:szCs w:val="24"/>
            </w:rPr>
            <w:t xml:space="preserve">Arifin, Z. (2009). </w:t>
          </w:r>
          <w:r w:rsidRPr="00AD6718">
            <w:rPr>
              <w:i/>
              <w:iCs/>
              <w:sz w:val="24"/>
              <w:szCs w:val="24"/>
            </w:rPr>
            <w:t>Evaluasi Pembelajaran</w:t>
          </w:r>
          <w:r w:rsidRPr="00AD6718">
            <w:rPr>
              <w:sz w:val="24"/>
              <w:szCs w:val="24"/>
            </w:rPr>
            <w:t>. Bandung: PT Remaja Rosdakarya.</w:t>
          </w:r>
        </w:p>
        <w:p w14:paraId="5FD612AC" w14:textId="77777777" w:rsidR="00AD6718" w:rsidRPr="00AD6718" w:rsidRDefault="00AD6718" w:rsidP="00604534">
          <w:pPr>
            <w:autoSpaceDE w:val="0"/>
            <w:autoSpaceDN w:val="0"/>
            <w:ind w:hanging="480"/>
            <w:jc w:val="both"/>
            <w:divId w:val="788475102"/>
            <w:rPr>
              <w:sz w:val="24"/>
              <w:szCs w:val="24"/>
            </w:rPr>
          </w:pPr>
          <w:r w:rsidRPr="00AD6718">
            <w:rPr>
              <w:sz w:val="24"/>
              <w:szCs w:val="24"/>
            </w:rPr>
            <w:t xml:space="preserve">Hermawan, H. (2012). </w:t>
          </w:r>
          <w:r w:rsidRPr="00AD6718">
            <w:rPr>
              <w:i/>
              <w:iCs/>
              <w:sz w:val="24"/>
              <w:szCs w:val="24"/>
            </w:rPr>
            <w:t>Menyimak Keterampilan Berkomunikasi yang Terabaikan</w:t>
          </w:r>
          <w:r w:rsidRPr="00AD6718">
            <w:rPr>
              <w:sz w:val="24"/>
              <w:szCs w:val="24"/>
            </w:rPr>
            <w:t>. Yogyakarta: Graha Ilmu.</w:t>
          </w:r>
        </w:p>
        <w:p w14:paraId="32974D17" w14:textId="77777777" w:rsidR="00AD6718" w:rsidRPr="00AD6718" w:rsidRDefault="00AD6718" w:rsidP="00604534">
          <w:pPr>
            <w:autoSpaceDE w:val="0"/>
            <w:autoSpaceDN w:val="0"/>
            <w:ind w:hanging="480"/>
            <w:jc w:val="both"/>
            <w:divId w:val="1626081266"/>
            <w:rPr>
              <w:sz w:val="24"/>
              <w:szCs w:val="24"/>
            </w:rPr>
          </w:pPr>
          <w:r w:rsidRPr="00AD6718">
            <w:rPr>
              <w:sz w:val="24"/>
              <w:szCs w:val="24"/>
            </w:rPr>
            <w:t xml:space="preserve">Jauhari, H. (2013). </w:t>
          </w:r>
          <w:r w:rsidRPr="00AD6718">
            <w:rPr>
              <w:i/>
              <w:iCs/>
              <w:sz w:val="24"/>
              <w:szCs w:val="24"/>
            </w:rPr>
            <w:t>Terampil Mengarang</w:t>
          </w:r>
          <w:r w:rsidRPr="00AD6718">
            <w:rPr>
              <w:sz w:val="24"/>
              <w:szCs w:val="24"/>
            </w:rPr>
            <w:t>. Bandung: Nuansa Cendika.</w:t>
          </w:r>
        </w:p>
        <w:p w14:paraId="717547D0" w14:textId="77777777" w:rsidR="00AD6718" w:rsidRPr="00AD6718" w:rsidRDefault="00AD6718" w:rsidP="00604534">
          <w:pPr>
            <w:autoSpaceDE w:val="0"/>
            <w:autoSpaceDN w:val="0"/>
            <w:ind w:hanging="480"/>
            <w:jc w:val="both"/>
            <w:divId w:val="1671760033"/>
            <w:rPr>
              <w:sz w:val="24"/>
              <w:szCs w:val="24"/>
            </w:rPr>
          </w:pPr>
          <w:r w:rsidRPr="00AD6718">
            <w:rPr>
              <w:sz w:val="24"/>
              <w:szCs w:val="24"/>
            </w:rPr>
            <w:t xml:space="preserve">Ngalimun. (2013). </w:t>
          </w:r>
          <w:r w:rsidRPr="00AD6718">
            <w:rPr>
              <w:i/>
              <w:iCs/>
              <w:sz w:val="24"/>
              <w:szCs w:val="24"/>
            </w:rPr>
            <w:t>Strategi dan Model Pembelajaran</w:t>
          </w:r>
          <w:r w:rsidRPr="00AD6718">
            <w:rPr>
              <w:sz w:val="24"/>
              <w:szCs w:val="24"/>
            </w:rPr>
            <w:t>. Banjarmasin: Aswaja.</w:t>
          </w:r>
        </w:p>
        <w:p w14:paraId="3B50FC4F" w14:textId="77777777" w:rsidR="00AD6718" w:rsidRPr="00AD6718" w:rsidRDefault="00AD6718" w:rsidP="00604534">
          <w:pPr>
            <w:autoSpaceDE w:val="0"/>
            <w:autoSpaceDN w:val="0"/>
            <w:ind w:hanging="480"/>
            <w:jc w:val="both"/>
            <w:divId w:val="142700062"/>
            <w:rPr>
              <w:sz w:val="24"/>
              <w:szCs w:val="24"/>
            </w:rPr>
          </w:pPr>
          <w:r w:rsidRPr="00AD6718">
            <w:rPr>
              <w:sz w:val="24"/>
              <w:szCs w:val="24"/>
            </w:rPr>
            <w:t xml:space="preserve">Rukminingsih, dkk. (2020). </w:t>
          </w:r>
          <w:r w:rsidRPr="00AD6718">
            <w:rPr>
              <w:i/>
              <w:iCs/>
              <w:sz w:val="24"/>
              <w:szCs w:val="24"/>
            </w:rPr>
            <w:t>Metode Penelitian Pendidikan Penelitian Kuantitatif, Penelitian Kualitatif, Penelitian Tindakan Kelas</w:t>
          </w:r>
          <w:r w:rsidRPr="00AD6718">
            <w:rPr>
              <w:sz w:val="24"/>
              <w:szCs w:val="24"/>
            </w:rPr>
            <w:t>. Yogyakarta: Erhaka Utama.</w:t>
          </w:r>
        </w:p>
        <w:p w14:paraId="2CEC4562" w14:textId="77777777" w:rsidR="00AD6718" w:rsidRPr="00AD6718" w:rsidRDefault="00AD6718" w:rsidP="00604534">
          <w:pPr>
            <w:autoSpaceDE w:val="0"/>
            <w:autoSpaceDN w:val="0"/>
            <w:ind w:hanging="480"/>
            <w:jc w:val="both"/>
            <w:divId w:val="735709372"/>
            <w:rPr>
              <w:sz w:val="24"/>
              <w:szCs w:val="24"/>
            </w:rPr>
          </w:pPr>
          <w:r w:rsidRPr="00AD6718">
            <w:rPr>
              <w:sz w:val="24"/>
              <w:szCs w:val="24"/>
            </w:rPr>
            <w:t xml:space="preserve">Shoimin, A. (2014). </w:t>
          </w:r>
          <w:r w:rsidRPr="00AD6718">
            <w:rPr>
              <w:i/>
              <w:iCs/>
              <w:sz w:val="24"/>
              <w:szCs w:val="24"/>
            </w:rPr>
            <w:t>Model Pembelajaran Inovatif dalam Kurikulum 2013</w:t>
          </w:r>
          <w:r w:rsidRPr="00AD6718">
            <w:rPr>
              <w:sz w:val="24"/>
              <w:szCs w:val="24"/>
            </w:rPr>
            <w:t>. Yogyakarta: Ar Ruzz Media.</w:t>
          </w:r>
        </w:p>
        <w:p w14:paraId="7F2E7C8A" w14:textId="77777777" w:rsidR="00AD6718" w:rsidRPr="00AD6718" w:rsidRDefault="00AD6718" w:rsidP="00604534">
          <w:pPr>
            <w:autoSpaceDE w:val="0"/>
            <w:autoSpaceDN w:val="0"/>
            <w:ind w:hanging="480"/>
            <w:jc w:val="both"/>
            <w:divId w:val="460998907"/>
            <w:rPr>
              <w:sz w:val="24"/>
              <w:szCs w:val="24"/>
            </w:rPr>
          </w:pPr>
          <w:r w:rsidRPr="00AD6718">
            <w:rPr>
              <w:sz w:val="24"/>
              <w:szCs w:val="24"/>
            </w:rPr>
            <w:t xml:space="preserve">Sudjana, N., &amp; Rivai, A. (2002). </w:t>
          </w:r>
          <w:r w:rsidRPr="00AD6718">
            <w:rPr>
              <w:i/>
              <w:iCs/>
              <w:sz w:val="24"/>
              <w:szCs w:val="24"/>
            </w:rPr>
            <w:t>Media Pengajaran</w:t>
          </w:r>
          <w:r w:rsidRPr="00AD6718">
            <w:rPr>
              <w:sz w:val="24"/>
              <w:szCs w:val="24"/>
            </w:rPr>
            <w:t>. Bandung: Sinar Baru Algensindo.</w:t>
          </w:r>
        </w:p>
        <w:p w14:paraId="356CC653" w14:textId="77777777" w:rsidR="00AD6718" w:rsidRPr="00AD6718" w:rsidRDefault="00AD6718" w:rsidP="00604534">
          <w:pPr>
            <w:autoSpaceDE w:val="0"/>
            <w:autoSpaceDN w:val="0"/>
            <w:ind w:hanging="480"/>
            <w:jc w:val="both"/>
            <w:divId w:val="1684547068"/>
            <w:rPr>
              <w:sz w:val="24"/>
              <w:szCs w:val="24"/>
            </w:rPr>
          </w:pPr>
          <w:r w:rsidRPr="00AD6718">
            <w:rPr>
              <w:sz w:val="24"/>
              <w:szCs w:val="24"/>
            </w:rPr>
            <w:t xml:space="preserve">Susanti, E. (2019). </w:t>
          </w:r>
          <w:r w:rsidRPr="00AD6718">
            <w:rPr>
              <w:i/>
              <w:iCs/>
              <w:sz w:val="24"/>
              <w:szCs w:val="24"/>
            </w:rPr>
            <w:t>Keterampilan Menyimak</w:t>
          </w:r>
          <w:r w:rsidRPr="00AD6718">
            <w:rPr>
              <w:sz w:val="24"/>
              <w:szCs w:val="24"/>
            </w:rPr>
            <w:t>. Depok: Rajawali Pers.</w:t>
          </w:r>
        </w:p>
        <w:p w14:paraId="2901324C" w14:textId="77777777" w:rsidR="00AD6718" w:rsidRPr="00AD6718" w:rsidRDefault="00AD6718" w:rsidP="00604534">
          <w:pPr>
            <w:autoSpaceDE w:val="0"/>
            <w:autoSpaceDN w:val="0"/>
            <w:ind w:hanging="480"/>
            <w:jc w:val="both"/>
            <w:divId w:val="1260262427"/>
            <w:rPr>
              <w:sz w:val="24"/>
              <w:szCs w:val="24"/>
            </w:rPr>
          </w:pPr>
          <w:r w:rsidRPr="00AD6718">
            <w:rPr>
              <w:sz w:val="24"/>
              <w:szCs w:val="24"/>
            </w:rPr>
            <w:t xml:space="preserve">Syawaludin, A., Kusumawarti, E., &amp; Ahmad, H. (n.d.). </w:t>
          </w:r>
          <w:r w:rsidR="003D2CE2" w:rsidRPr="00AD6718">
            <w:rPr>
              <w:i/>
              <w:iCs/>
              <w:sz w:val="24"/>
              <w:szCs w:val="24"/>
            </w:rPr>
            <w:t>Pengaruh Multimedia Berbasis Model Visualization, Auditory, Kinesthetic (VAK) Terhadap Keterampilan Menyimak Cerita Pada Siswa Kelas V Sekolah Dasar</w:t>
          </w:r>
          <w:r w:rsidR="003D2CE2" w:rsidRPr="00AD6718">
            <w:rPr>
              <w:sz w:val="24"/>
              <w:szCs w:val="24"/>
            </w:rPr>
            <w:t>.</w:t>
          </w:r>
        </w:p>
        <w:p w14:paraId="2DF366C7" w14:textId="77777777" w:rsidR="00282E86" w:rsidRDefault="00AD6718" w:rsidP="00604534">
          <w:pPr>
            <w:pBdr>
              <w:top w:val="nil"/>
              <w:left w:val="nil"/>
              <w:bottom w:val="nil"/>
              <w:right w:val="nil"/>
              <w:between w:val="nil"/>
            </w:pBdr>
            <w:jc w:val="both"/>
            <w:rPr>
              <w:color w:val="000000"/>
              <w:sz w:val="24"/>
              <w:szCs w:val="24"/>
            </w:rPr>
          </w:pPr>
          <w:r w:rsidRPr="00AD6718">
            <w:rPr>
              <w:sz w:val="24"/>
              <w:szCs w:val="24"/>
            </w:rPr>
            <w:t> </w:t>
          </w:r>
        </w:p>
      </w:sdtContent>
    </w:sdt>
    <w:sectPr w:rsidR="00282E86" w:rsidSect="00604534">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1140" w:footer="1140" w:gutter="0"/>
      <w:pgNumType w:start="36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7304D" w14:textId="77777777" w:rsidR="00316279" w:rsidRDefault="00316279">
      <w:r>
        <w:separator/>
      </w:r>
    </w:p>
  </w:endnote>
  <w:endnote w:type="continuationSeparator" w:id="0">
    <w:p w14:paraId="6998A86D" w14:textId="77777777" w:rsidR="00316279" w:rsidRDefault="0031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DB9DC" w14:textId="77777777" w:rsidR="00282E86" w:rsidRDefault="00282E86">
    <w:pPr>
      <w:pBdr>
        <w:top w:val="nil"/>
        <w:left w:val="nil"/>
        <w:bottom w:val="nil"/>
        <w:right w:val="nil"/>
        <w:between w:val="nil"/>
      </w:pBdr>
      <w:tabs>
        <w:tab w:val="center" w:pos="4320"/>
        <w:tab w:val="right" w:pos="8640"/>
        <w:tab w:val="left" w:pos="2992"/>
      </w:tabs>
      <w:ind w:right="9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0203" w14:textId="20C30014" w:rsidR="00E20F8F" w:rsidRDefault="00604534" w:rsidP="00604534">
    <w:pPr>
      <w:pBdr>
        <w:top w:val="single" w:sz="4" w:space="1" w:color="000000"/>
        <w:left w:val="nil"/>
        <w:bottom w:val="nil"/>
        <w:right w:val="nil"/>
        <w:between w:val="nil"/>
      </w:pBdr>
      <w:tabs>
        <w:tab w:val="center" w:pos="4320"/>
        <w:tab w:val="right" w:pos="8788"/>
      </w:tabs>
      <w:rPr>
        <w:rFonts w:ascii="Arial" w:eastAsia="Arial" w:hAnsi="Arial" w:cs="Arial"/>
        <w:i/>
        <w:color w:val="000000"/>
      </w:rPr>
    </w:pPr>
    <w:r>
      <w:rPr>
        <w:rFonts w:ascii="Arial" w:eastAsia="Arial" w:hAnsi="Arial" w:cs="Arial"/>
        <w:i/>
        <w:color w:val="000000"/>
      </w:rPr>
      <w:t>Seminar Nasional Pendidikan Dasar, 5 Juli 2023</w:t>
    </w:r>
    <w:r w:rsidR="00E20F8F">
      <w:rPr>
        <w:rFonts w:ascii="Arial" w:eastAsia="Arial" w:hAnsi="Arial" w:cs="Arial"/>
        <w:i/>
        <w:color w:val="000000"/>
      </w:rPr>
      <w:tab/>
    </w:r>
    <w:r>
      <w:rPr>
        <w:rFonts w:ascii="Arial" w:eastAsia="Arial" w:hAnsi="Arial" w:cs="Arial"/>
        <w:i/>
        <w:color w:val="000000"/>
      </w:rPr>
      <w:tab/>
    </w:r>
    <w:r w:rsidR="00E20F8F" w:rsidRPr="006A0803">
      <w:rPr>
        <w:rFonts w:ascii="Arial" w:eastAsia="Arial" w:hAnsi="Arial" w:cs="Arial"/>
        <w:i/>
        <w:color w:val="000000"/>
      </w:rPr>
      <w:fldChar w:fldCharType="begin"/>
    </w:r>
    <w:r w:rsidR="00E20F8F" w:rsidRPr="006A0803">
      <w:rPr>
        <w:rFonts w:ascii="Arial" w:eastAsia="Arial" w:hAnsi="Arial" w:cs="Arial"/>
        <w:i/>
        <w:color w:val="000000"/>
      </w:rPr>
      <w:instrText>PAGE   \* MERGEFORMAT</w:instrText>
    </w:r>
    <w:r w:rsidR="00E20F8F" w:rsidRPr="006A0803">
      <w:rPr>
        <w:rFonts w:ascii="Arial" w:eastAsia="Arial" w:hAnsi="Arial" w:cs="Arial"/>
        <w:i/>
        <w:color w:val="000000"/>
      </w:rPr>
      <w:fldChar w:fldCharType="separate"/>
    </w:r>
    <w:r w:rsidR="00E20F8F" w:rsidRPr="006A0803">
      <w:rPr>
        <w:rFonts w:ascii="Arial" w:eastAsia="Arial" w:hAnsi="Arial" w:cs="Arial"/>
        <w:i/>
        <w:color w:val="000000"/>
      </w:rPr>
      <w:t>1</w:t>
    </w:r>
    <w:r w:rsidR="00E20F8F" w:rsidRPr="006A0803">
      <w:rPr>
        <w:rFonts w:ascii="Arial" w:eastAsia="Arial" w:hAnsi="Arial" w:cs="Arial"/>
        <w: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A271C" w14:textId="539F2202" w:rsidR="00282E86" w:rsidRDefault="00604534" w:rsidP="00604534">
    <w:pPr>
      <w:pBdr>
        <w:top w:val="single" w:sz="4" w:space="1" w:color="000000"/>
        <w:left w:val="nil"/>
        <w:bottom w:val="nil"/>
        <w:right w:val="nil"/>
        <w:between w:val="nil"/>
      </w:pBdr>
      <w:tabs>
        <w:tab w:val="center" w:pos="4320"/>
        <w:tab w:val="right" w:pos="8788"/>
      </w:tabs>
      <w:rPr>
        <w:rFonts w:ascii="Arial" w:eastAsia="Arial" w:hAnsi="Arial" w:cs="Arial"/>
        <w:i/>
        <w:color w:val="000000"/>
      </w:rPr>
    </w:pPr>
    <w:r>
      <w:rPr>
        <w:rFonts w:ascii="Arial" w:eastAsia="Arial" w:hAnsi="Arial" w:cs="Arial"/>
        <w:i/>
        <w:color w:val="000000"/>
      </w:rPr>
      <w:t>Seminar Nasional Pendidikan Dasar, 5 Juli 2023</w:t>
    </w:r>
    <w:r>
      <w:rPr>
        <w:rFonts w:ascii="Arial" w:eastAsia="Arial" w:hAnsi="Arial" w:cs="Arial"/>
        <w:i/>
        <w:color w:val="000000"/>
      </w:rPr>
      <w:tab/>
    </w:r>
    <w:r>
      <w:rPr>
        <w:rFonts w:ascii="Arial" w:eastAsia="Arial" w:hAnsi="Arial" w:cs="Arial"/>
        <w:i/>
        <w:color w:val="000000"/>
      </w:rPr>
      <w:tab/>
    </w:r>
    <w:r w:rsidRPr="00604534">
      <w:rPr>
        <w:rFonts w:ascii="Arial" w:eastAsia="Arial" w:hAnsi="Arial" w:cs="Arial"/>
        <w:i/>
        <w:color w:val="000000"/>
      </w:rPr>
      <w:fldChar w:fldCharType="begin"/>
    </w:r>
    <w:r w:rsidRPr="00604534">
      <w:rPr>
        <w:rFonts w:ascii="Arial" w:eastAsia="Arial" w:hAnsi="Arial" w:cs="Arial"/>
        <w:i/>
        <w:color w:val="000000"/>
      </w:rPr>
      <w:instrText>PAGE   \* MERGEFORMAT</w:instrText>
    </w:r>
    <w:r w:rsidRPr="00604534">
      <w:rPr>
        <w:rFonts w:ascii="Arial" w:eastAsia="Arial" w:hAnsi="Arial" w:cs="Arial"/>
        <w:i/>
        <w:color w:val="000000"/>
      </w:rPr>
      <w:fldChar w:fldCharType="separate"/>
    </w:r>
    <w:r w:rsidRPr="00604534">
      <w:rPr>
        <w:rFonts w:ascii="Arial" w:eastAsia="Arial" w:hAnsi="Arial" w:cs="Arial"/>
        <w:i/>
        <w:color w:val="000000"/>
      </w:rPr>
      <w:t>1</w:t>
    </w:r>
    <w:r w:rsidRPr="00604534">
      <w:rPr>
        <w:rFonts w:ascii="Arial" w:eastAsia="Arial" w:hAnsi="Arial" w:cs="Arial"/>
        <w: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61068" w14:textId="77777777" w:rsidR="00316279" w:rsidRDefault="00316279">
      <w:r>
        <w:separator/>
      </w:r>
    </w:p>
  </w:footnote>
  <w:footnote w:type="continuationSeparator" w:id="0">
    <w:p w14:paraId="5CA040D1" w14:textId="77777777" w:rsidR="00316279" w:rsidRDefault="0031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FE9DF" w14:textId="77777777" w:rsidR="00282E86" w:rsidRDefault="00000000">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fldChar w:fldCharType="end"/>
    </w:r>
  </w:p>
  <w:p w14:paraId="198BF83D" w14:textId="77777777" w:rsidR="00282E86" w:rsidRDefault="00000000">
    <w:pPr>
      <w:pBdr>
        <w:top w:val="nil"/>
        <w:left w:val="nil"/>
        <w:bottom w:val="nil"/>
        <w:right w:val="nil"/>
        <w:between w:val="nil"/>
      </w:pBdr>
      <w:tabs>
        <w:tab w:val="center" w:pos="4320"/>
        <w:tab w:val="right" w:pos="8640"/>
        <w:tab w:val="left" w:pos="2992"/>
        <w:tab w:val="right" w:pos="8505"/>
      </w:tabs>
      <w:rPr>
        <w:color w:val="000000"/>
      </w:rPr>
    </w:pPr>
    <w:r>
      <w:rPr>
        <w:color w:val="000000"/>
      </w:rPr>
      <w:t xml:space="preserve">      </w:t>
    </w:r>
    <w:r>
      <w:rPr>
        <w:color w:val="000000"/>
      </w:rPr>
      <w:tab/>
      <w:t xml:space="preserve"> </w:t>
    </w:r>
    <w:r>
      <w:rPr>
        <w:color w:val="000000"/>
      </w:rPr>
      <w:tab/>
      <w:t xml:space="preserve">       </w:t>
    </w:r>
    <w:r>
      <w:rPr>
        <w:rFonts w:ascii="Arial" w:eastAsia="Arial" w:hAnsi="Arial" w:cs="Arial"/>
        <w:color w:val="000000"/>
      </w:rPr>
      <w:t xml:space="preserve">ISSN: </w:t>
    </w:r>
    <w:r>
      <w:rPr>
        <w:noProof/>
      </w:rPr>
      <mc:AlternateContent>
        <mc:Choice Requires="wps">
          <w:drawing>
            <wp:anchor distT="0" distB="0" distL="114300" distR="114300" simplePos="0" relativeHeight="251659264" behindDoc="0" locked="0" layoutInCell="1" hidden="0" allowOverlap="1" wp14:anchorId="4AEC5305" wp14:editId="6739C214">
              <wp:simplePos x="0" y="0"/>
              <wp:positionH relativeFrom="column">
                <wp:posOffset>-11428</wp:posOffset>
              </wp:positionH>
              <wp:positionV relativeFrom="paragraph">
                <wp:posOffset>188595</wp:posOffset>
              </wp:positionV>
              <wp:extent cx="5462270" cy="0"/>
              <wp:effectExtent l="7620" t="7620" r="698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-11428</wp:posOffset>
              </wp:positionH>
              <wp:positionV relativeFrom="paragraph">
                <wp:posOffset>188595</wp:posOffset>
              </wp:positionV>
              <wp:extent cx="5476875" cy="19050"/>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476875" cy="1905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8974B" w14:textId="77777777" w:rsidR="00604534" w:rsidRPr="00604534" w:rsidRDefault="00604534" w:rsidP="00604534">
    <w:pPr>
      <w:pStyle w:val="Header"/>
      <w:rPr>
        <w:i/>
        <w:iCs/>
        <w:sz w:val="22"/>
        <w:szCs w:val="22"/>
      </w:rPr>
    </w:pPr>
    <w:r w:rsidRPr="00604534">
      <w:rPr>
        <w:i/>
        <w:iCs/>
        <w:sz w:val="22"/>
        <w:szCs w:val="22"/>
      </w:rPr>
      <w:t>Pengaruh Model Pembelajaran VAK..</w:t>
    </w:r>
  </w:p>
  <w:p w14:paraId="33C66109" w14:textId="0D6322A1" w:rsidR="00604534" w:rsidRPr="00604534" w:rsidRDefault="00604534" w:rsidP="00604534">
    <w:pPr>
      <w:pStyle w:val="Header"/>
      <w:rPr>
        <w:i/>
        <w:iCs/>
        <w:sz w:val="22"/>
        <w:szCs w:val="22"/>
      </w:rPr>
    </w:pPr>
    <w:r w:rsidRPr="00604534">
      <w:rPr>
        <w:i/>
        <w:iCs/>
        <w:sz w:val="22"/>
        <w:szCs w:val="22"/>
      </w:rPr>
      <w:t xml:space="preserve">Buldan Hasyim, Neneng Sri Wulan, Erna </w:t>
    </w:r>
    <w:proofErr w:type="spellStart"/>
    <w:r w:rsidRPr="00604534">
      <w:rPr>
        <w:i/>
        <w:iCs/>
        <w:sz w:val="22"/>
        <w:szCs w:val="22"/>
      </w:rPr>
      <w:t>Suwangsih</w:t>
    </w:r>
    <w:proofErr w:type="spellEnd"/>
  </w:p>
  <w:p w14:paraId="30A8434D" w14:textId="77777777" w:rsidR="00604534" w:rsidRDefault="00604534" w:rsidP="00604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A6792" w14:textId="77777777" w:rsidR="00604534" w:rsidRDefault="00604534" w:rsidP="006A0803">
    <w:pPr>
      <w:pBdr>
        <w:top w:val="nil"/>
        <w:left w:val="nil"/>
        <w:bottom w:val="nil"/>
        <w:right w:val="nil"/>
        <w:between w:val="nil"/>
      </w:pBdr>
      <w:tabs>
        <w:tab w:val="center" w:pos="4320"/>
        <w:tab w:val="right" w:pos="8640"/>
      </w:tabs>
      <w:ind w:right="45"/>
      <w:rPr>
        <w:rFonts w:ascii="Arial" w:eastAsia="Arial" w:hAnsi="Arial" w:cs="Arial"/>
        <w:b/>
        <w:color w:val="000000"/>
      </w:rPr>
    </w:pPr>
    <w:r>
      <w:rPr>
        <w:rFonts w:ascii="Arial" w:eastAsia="Arial" w:hAnsi="Arial" w:cs="Arial"/>
        <w:b/>
        <w:color w:val="000000"/>
      </w:rPr>
      <w:t xml:space="preserve">Renjana Pendidikan 4 : </w:t>
    </w:r>
    <w:proofErr w:type="spellStart"/>
    <w:r>
      <w:rPr>
        <w:rFonts w:ascii="Arial" w:eastAsia="Arial" w:hAnsi="Arial" w:cs="Arial"/>
        <w:b/>
        <w:color w:val="000000"/>
      </w:rPr>
      <w:t>Prosiding</w:t>
    </w:r>
    <w:proofErr w:type="spellEnd"/>
    <w:r>
      <w:rPr>
        <w:rFonts w:ascii="Arial" w:eastAsia="Arial" w:hAnsi="Arial" w:cs="Arial"/>
        <w:b/>
        <w:color w:val="000000"/>
      </w:rPr>
      <w:t xml:space="preserve"> Seminar Nasional Pendidikan Dasar PGSD</w:t>
    </w:r>
  </w:p>
  <w:p w14:paraId="4DC42CFF" w14:textId="77777777" w:rsidR="00604534" w:rsidRDefault="00604534" w:rsidP="006A0803">
    <w:pPr>
      <w:pBdr>
        <w:top w:val="nil"/>
        <w:left w:val="nil"/>
        <w:bottom w:val="nil"/>
        <w:right w:val="nil"/>
        <w:between w:val="nil"/>
      </w:pBdr>
      <w:tabs>
        <w:tab w:val="center" w:pos="4320"/>
        <w:tab w:val="right" w:pos="8640"/>
      </w:tabs>
      <w:ind w:right="45"/>
      <w:rPr>
        <w:rFonts w:ascii="Arial" w:eastAsia="Arial" w:hAnsi="Arial" w:cs="Arial"/>
        <w:color w:val="000000"/>
      </w:rPr>
    </w:pPr>
    <w:r>
      <w:rPr>
        <w:rFonts w:ascii="Arial" w:eastAsia="Arial" w:hAnsi="Arial" w:cs="Arial"/>
        <w:b/>
        <w:color w:val="000000"/>
      </w:rPr>
      <w:t>Kampus UPI di Purwakarta 2023</w:t>
    </w:r>
  </w:p>
  <w:p w14:paraId="79FF0E1F" w14:textId="603AF412" w:rsidR="00604534" w:rsidRDefault="00604534" w:rsidP="006A0803">
    <w:pPr>
      <w:pBdr>
        <w:top w:val="nil"/>
        <w:left w:val="nil"/>
        <w:bottom w:val="nil"/>
        <w:right w:val="nil"/>
        <w:between w:val="nil"/>
      </w:pBdr>
      <w:tabs>
        <w:tab w:val="center" w:pos="4320"/>
        <w:tab w:val="right" w:pos="8640"/>
      </w:tabs>
      <w:ind w:right="45"/>
      <w:rPr>
        <w:rFonts w:ascii="Arial Narrow" w:eastAsia="Arial Narrow" w:hAnsi="Arial Narrow" w:cs="Arial Narrow"/>
        <w:b/>
        <w:color w:val="000000"/>
      </w:rPr>
    </w:pPr>
    <w:r>
      <w:rPr>
        <w:rFonts w:ascii="Arial Narrow" w:eastAsia="Arial Narrow" w:hAnsi="Arial Narrow" w:cs="Arial Narrow"/>
        <w:b/>
        <w:color w:val="000000"/>
      </w:rPr>
      <w:t xml:space="preserve">Tersedia daring pada: </w:t>
    </w:r>
    <w:hyperlink r:id="rId1" w:history="1">
      <w:r w:rsidRPr="00A46B05">
        <w:rPr>
          <w:rStyle w:val="Hyperlink"/>
          <w:rFonts w:ascii="Arial Narrow" w:eastAsia="Arial Narrow" w:hAnsi="Arial Narrow" w:cs="Arial Narrow"/>
          <w:b/>
        </w:rPr>
        <w:t>http://proceedings.upi.edu/index.php/semnaspgsdpwk</w:t>
      </w:r>
    </w:hyperlink>
  </w:p>
  <w:p w14:paraId="4959D9E4" w14:textId="2F186E50" w:rsidR="00604534" w:rsidRPr="006B4B83" w:rsidRDefault="00604534" w:rsidP="006A0803">
    <w:pPr>
      <w:pBdr>
        <w:top w:val="nil"/>
        <w:left w:val="nil"/>
        <w:bottom w:val="nil"/>
        <w:right w:val="nil"/>
        <w:between w:val="nil"/>
      </w:pBdr>
      <w:tabs>
        <w:tab w:val="center" w:pos="4320"/>
        <w:tab w:val="right" w:pos="8640"/>
      </w:tabs>
      <w:ind w:right="45"/>
      <w:rPr>
        <w:rFonts w:ascii="Arial" w:eastAsia="Arial" w:hAnsi="Arial" w:cs="Arial"/>
        <w:color w:val="000000"/>
      </w:rPr>
    </w:pPr>
    <w:r>
      <w:rPr>
        <w:noProof/>
        <w:lang w:val="en-US" w:eastAsia="en-US"/>
      </w:rPr>
      <mc:AlternateContent>
        <mc:Choice Requires="wps">
          <w:drawing>
            <wp:anchor distT="0" distB="0" distL="114300" distR="114300" simplePos="0" relativeHeight="251661312" behindDoc="0" locked="0" layoutInCell="1" hidden="0" allowOverlap="1" wp14:anchorId="165E8443" wp14:editId="5A709AF1">
              <wp:simplePos x="0" y="0"/>
              <wp:positionH relativeFrom="column">
                <wp:posOffset>-2540</wp:posOffset>
              </wp:positionH>
              <wp:positionV relativeFrom="paragraph">
                <wp:posOffset>84455</wp:posOffset>
              </wp:positionV>
              <wp:extent cx="53816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381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BEEF6"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pt,6.65pt" to="423.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D6998"/>
    <w:multiLevelType w:val="multilevel"/>
    <w:tmpl w:val="3FB45574"/>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854"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1854" w:hanging="360"/>
      </w:pPr>
    </w:lvl>
    <w:lvl w:ilvl="7">
      <w:start w:val="1"/>
      <w:numFmt w:val="decimal"/>
      <w:lvlText w:val="%8)"/>
      <w:lvlJc w:val="left"/>
      <w:pPr>
        <w:ind w:left="6120" w:hanging="360"/>
      </w:pPr>
      <w:rPr>
        <w:rFonts w:hint="default"/>
      </w:rPr>
    </w:lvl>
    <w:lvl w:ilvl="8">
      <w:start w:val="1"/>
      <w:numFmt w:val="lowerRoman"/>
      <w:lvlText w:val="%9."/>
      <w:lvlJc w:val="right"/>
      <w:pPr>
        <w:ind w:left="6840" w:hanging="180"/>
      </w:pPr>
    </w:lvl>
  </w:abstractNum>
  <w:num w:numId="1" w16cid:durableId="78284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86"/>
    <w:rsid w:val="0002788C"/>
    <w:rsid w:val="000628F4"/>
    <w:rsid w:val="00073ADA"/>
    <w:rsid w:val="00122AD4"/>
    <w:rsid w:val="00146883"/>
    <w:rsid w:val="001F7534"/>
    <w:rsid w:val="00233AA2"/>
    <w:rsid w:val="00251A60"/>
    <w:rsid w:val="00282E86"/>
    <w:rsid w:val="00316279"/>
    <w:rsid w:val="00336344"/>
    <w:rsid w:val="00341773"/>
    <w:rsid w:val="00377C24"/>
    <w:rsid w:val="0039578A"/>
    <w:rsid w:val="003D2CE2"/>
    <w:rsid w:val="00411B65"/>
    <w:rsid w:val="0047697C"/>
    <w:rsid w:val="00604534"/>
    <w:rsid w:val="006536A0"/>
    <w:rsid w:val="008044F0"/>
    <w:rsid w:val="0080565C"/>
    <w:rsid w:val="00866237"/>
    <w:rsid w:val="00895AE4"/>
    <w:rsid w:val="00A43A0B"/>
    <w:rsid w:val="00AC32CE"/>
    <w:rsid w:val="00AD6718"/>
    <w:rsid w:val="00AF0B75"/>
    <w:rsid w:val="00BB2ECF"/>
    <w:rsid w:val="00BD35A9"/>
    <w:rsid w:val="00C065E3"/>
    <w:rsid w:val="00C86972"/>
    <w:rsid w:val="00CE5BAF"/>
    <w:rsid w:val="00E20F8F"/>
    <w:rsid w:val="00F32D39"/>
    <w:rsid w:val="00F430EC"/>
    <w:rsid w:val="00F5722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08EC"/>
  <w15:docId w15:val="{08FBCF84-E222-41CB-BBA9-9380A2C1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24"/>
  </w:style>
  <w:style w:type="paragraph" w:styleId="Judul1">
    <w:name w:val="heading 1"/>
    <w:basedOn w:val="Normal"/>
    <w:next w:val="Normal"/>
    <w:uiPriority w:val="9"/>
    <w:qFormat/>
    <w:pPr>
      <w:keepNext/>
      <w:spacing w:line="480" w:lineRule="auto"/>
      <w:jc w:val="center"/>
      <w:outlineLvl w:val="0"/>
    </w:pPr>
    <w:rPr>
      <w:b/>
    </w:rPr>
  </w:style>
  <w:style w:type="paragraph" w:styleId="Judul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Judul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Judul4">
    <w:name w:val="heading 4"/>
    <w:basedOn w:val="Normal"/>
    <w:next w:val="Normal"/>
    <w:uiPriority w:val="9"/>
    <w:semiHidden/>
    <w:unhideWhenUsed/>
    <w:qFormat/>
    <w:pPr>
      <w:keepNext/>
      <w:spacing w:before="240" w:after="60"/>
      <w:outlineLvl w:val="3"/>
    </w:pPr>
    <w:rPr>
      <w:b/>
      <w:sz w:val="28"/>
      <w:szCs w:val="28"/>
    </w:rPr>
  </w:style>
  <w:style w:type="paragraph" w:styleId="Judul5">
    <w:name w:val="heading 5"/>
    <w:basedOn w:val="Normal"/>
    <w:next w:val="Normal"/>
    <w:uiPriority w:val="9"/>
    <w:semiHidden/>
    <w:unhideWhenUsed/>
    <w:qFormat/>
    <w:pPr>
      <w:spacing w:before="240" w:after="60"/>
      <w:outlineLvl w:val="4"/>
    </w:pPr>
    <w:rPr>
      <w:b/>
      <w:i/>
      <w:sz w:val="26"/>
      <w:szCs w:val="26"/>
    </w:rPr>
  </w:style>
  <w:style w:type="paragraph" w:styleId="Judul6">
    <w:name w:val="heading 6"/>
    <w:basedOn w:val="Normal"/>
    <w:next w:val="Normal"/>
    <w:uiPriority w:val="9"/>
    <w:semiHidden/>
    <w:unhideWhenUsed/>
    <w:qFormat/>
    <w:pPr>
      <w:keepNext/>
      <w:jc w:val="center"/>
      <w:outlineLvl w:val="5"/>
    </w:pPr>
    <w:rPr>
      <w:b/>
      <w:i/>
      <w:u w:val="singl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jc w:val="center"/>
    </w:pPr>
    <w:rPr>
      <w:b/>
      <w:sz w:val="28"/>
      <w:szCs w:val="28"/>
    </w:rPr>
  </w:style>
  <w:style w:type="paragraph" w:styleId="Subjudul">
    <w:name w:val="Subtitle"/>
    <w:basedOn w:val="Normal"/>
    <w:next w:val="Normal"/>
    <w:uiPriority w:val="11"/>
    <w:qFormat/>
    <w:pPr>
      <w:jc w:val="center"/>
    </w:pPr>
    <w:rPr>
      <w:b/>
      <w:sz w:val="32"/>
      <w:szCs w:val="32"/>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styleId="Kuat">
    <w:name w:val="Strong"/>
    <w:basedOn w:val="FontParagrafDefault"/>
    <w:uiPriority w:val="22"/>
    <w:qFormat/>
    <w:rsid w:val="00BD35A9"/>
    <w:rPr>
      <w:b/>
      <w:bCs/>
    </w:rPr>
  </w:style>
  <w:style w:type="table" w:styleId="KisiTabel">
    <w:name w:val="Table Grid"/>
    <w:basedOn w:val="TabelNormal"/>
    <w:uiPriority w:val="39"/>
    <w:rsid w:val="00C065E3"/>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C065E3"/>
    <w:pPr>
      <w:spacing w:after="200"/>
    </w:pPr>
    <w:rPr>
      <w:rFonts w:asciiTheme="minorHAnsi" w:eastAsiaTheme="minorHAnsi" w:hAnsiTheme="minorHAnsi" w:cstheme="minorBidi"/>
      <w:i/>
      <w:iCs/>
      <w:color w:val="1F497D" w:themeColor="text2"/>
      <w:sz w:val="18"/>
      <w:szCs w:val="18"/>
      <w:lang w:val="en-ID" w:eastAsia="en-US"/>
    </w:rPr>
  </w:style>
  <w:style w:type="paragraph" w:styleId="DaftarParagraf">
    <w:name w:val="List Paragraph"/>
    <w:aliases w:val="Body of text,List Paragraph1,Body of text+1,Body of text+2,Body of text+3,List Paragraph11,Colorful List - Accent 11,Medium Grid 1 - Accent 21,rpp3,HEADING 1,soal jawab,Body of textCxSp"/>
    <w:basedOn w:val="Normal"/>
    <w:link w:val="DaftarParagrafKAR"/>
    <w:uiPriority w:val="34"/>
    <w:qFormat/>
    <w:rsid w:val="0002788C"/>
    <w:pPr>
      <w:spacing w:after="160" w:line="259" w:lineRule="auto"/>
      <w:ind w:left="720"/>
      <w:contextualSpacing/>
    </w:pPr>
    <w:rPr>
      <w:rFonts w:asciiTheme="minorHAnsi" w:eastAsiaTheme="minorHAnsi" w:hAnsiTheme="minorHAnsi" w:cstheme="minorBidi"/>
      <w:sz w:val="22"/>
      <w:szCs w:val="22"/>
      <w:lang w:val="en-ID" w:eastAsia="en-US"/>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rpp3 KAR,HEADING 1 KAR,soal jawab KAR,Body of textCxSp KAR"/>
    <w:link w:val="DaftarParagraf"/>
    <w:uiPriority w:val="34"/>
    <w:qFormat/>
    <w:locked/>
    <w:rsid w:val="0002788C"/>
    <w:rPr>
      <w:rFonts w:asciiTheme="minorHAnsi" w:eastAsiaTheme="minorHAnsi" w:hAnsiTheme="minorHAnsi" w:cstheme="minorBidi"/>
      <w:sz w:val="22"/>
      <w:szCs w:val="22"/>
      <w:lang w:val="en-ID" w:eastAsia="en-US"/>
    </w:rPr>
  </w:style>
  <w:style w:type="character" w:styleId="Tempatpenampungteks">
    <w:name w:val="Placeholder Text"/>
    <w:basedOn w:val="FontParagrafDefault"/>
    <w:uiPriority w:val="99"/>
    <w:semiHidden/>
    <w:rsid w:val="00AD6718"/>
    <w:rPr>
      <w:color w:val="808080"/>
    </w:rPr>
  </w:style>
  <w:style w:type="table" w:customStyle="1" w:styleId="TableGrid">
    <w:name w:val="TableGrid"/>
    <w:rsid w:val="00BB2ECF"/>
    <w:rPr>
      <w:rFonts w:asciiTheme="minorHAnsi" w:eastAsiaTheme="minorEastAsia" w:hAnsiTheme="minorHAnsi" w:cstheme="minorBidi"/>
      <w:sz w:val="22"/>
      <w:szCs w:val="22"/>
      <w:lang w:val="en-ID"/>
    </w:rPr>
    <w:tblPr>
      <w:tblCellMar>
        <w:top w:w="0" w:type="dxa"/>
        <w:left w:w="0" w:type="dxa"/>
        <w:bottom w:w="0" w:type="dxa"/>
        <w:right w:w="0" w:type="dxa"/>
      </w:tblCellMar>
    </w:tblPr>
  </w:style>
  <w:style w:type="paragraph" w:styleId="Header">
    <w:name w:val="header"/>
    <w:basedOn w:val="Normal"/>
    <w:link w:val="HeaderKAR"/>
    <w:uiPriority w:val="99"/>
    <w:unhideWhenUsed/>
    <w:rsid w:val="00E20F8F"/>
    <w:pPr>
      <w:tabs>
        <w:tab w:val="center" w:pos="4513"/>
        <w:tab w:val="right" w:pos="9026"/>
      </w:tabs>
    </w:pPr>
  </w:style>
  <w:style w:type="character" w:customStyle="1" w:styleId="HeaderKAR">
    <w:name w:val="Header KAR"/>
    <w:basedOn w:val="FontParagrafDefault"/>
    <w:link w:val="Header"/>
    <w:uiPriority w:val="99"/>
    <w:rsid w:val="00E20F8F"/>
  </w:style>
  <w:style w:type="paragraph" w:styleId="Footer">
    <w:name w:val="footer"/>
    <w:basedOn w:val="Normal"/>
    <w:link w:val="FooterKAR"/>
    <w:uiPriority w:val="99"/>
    <w:unhideWhenUsed/>
    <w:rsid w:val="00E20F8F"/>
    <w:pPr>
      <w:tabs>
        <w:tab w:val="center" w:pos="4513"/>
        <w:tab w:val="right" w:pos="9026"/>
      </w:tabs>
    </w:pPr>
  </w:style>
  <w:style w:type="character" w:customStyle="1" w:styleId="FooterKAR">
    <w:name w:val="Footer KAR"/>
    <w:basedOn w:val="FontParagrafDefault"/>
    <w:link w:val="Footer"/>
    <w:uiPriority w:val="99"/>
    <w:rsid w:val="00E20F8F"/>
  </w:style>
  <w:style w:type="character" w:styleId="Hyperlink">
    <w:name w:val="Hyperlink"/>
    <w:basedOn w:val="FontParagrafDefault"/>
    <w:uiPriority w:val="99"/>
    <w:unhideWhenUsed/>
    <w:rsid w:val="00604534"/>
    <w:rPr>
      <w:color w:val="0000FF" w:themeColor="hyperlink"/>
      <w:u w:val="single"/>
    </w:rPr>
  </w:style>
  <w:style w:type="character" w:styleId="SebutanYangBelumTerselesaikan">
    <w:name w:val="Unresolved Mention"/>
    <w:basedOn w:val="FontParagrafDefault"/>
    <w:uiPriority w:val="99"/>
    <w:semiHidden/>
    <w:unhideWhenUsed/>
    <w:rsid w:val="00604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670092">
      <w:bodyDiv w:val="1"/>
      <w:marLeft w:val="0"/>
      <w:marRight w:val="0"/>
      <w:marTop w:val="0"/>
      <w:marBottom w:val="0"/>
      <w:divBdr>
        <w:top w:val="none" w:sz="0" w:space="0" w:color="auto"/>
        <w:left w:val="none" w:sz="0" w:space="0" w:color="auto"/>
        <w:bottom w:val="none" w:sz="0" w:space="0" w:color="auto"/>
        <w:right w:val="none" w:sz="0" w:space="0" w:color="auto"/>
      </w:divBdr>
      <w:divsChild>
        <w:div w:id="1368406301">
          <w:marLeft w:val="480"/>
          <w:marRight w:val="0"/>
          <w:marTop w:val="0"/>
          <w:marBottom w:val="0"/>
          <w:divBdr>
            <w:top w:val="none" w:sz="0" w:space="0" w:color="auto"/>
            <w:left w:val="none" w:sz="0" w:space="0" w:color="auto"/>
            <w:bottom w:val="none" w:sz="0" w:space="0" w:color="auto"/>
            <w:right w:val="none" w:sz="0" w:space="0" w:color="auto"/>
          </w:divBdr>
        </w:div>
        <w:div w:id="834803529">
          <w:marLeft w:val="480"/>
          <w:marRight w:val="0"/>
          <w:marTop w:val="0"/>
          <w:marBottom w:val="0"/>
          <w:divBdr>
            <w:top w:val="none" w:sz="0" w:space="0" w:color="auto"/>
            <w:left w:val="none" w:sz="0" w:space="0" w:color="auto"/>
            <w:bottom w:val="none" w:sz="0" w:space="0" w:color="auto"/>
            <w:right w:val="none" w:sz="0" w:space="0" w:color="auto"/>
          </w:divBdr>
        </w:div>
        <w:div w:id="1516187718">
          <w:marLeft w:val="480"/>
          <w:marRight w:val="0"/>
          <w:marTop w:val="0"/>
          <w:marBottom w:val="0"/>
          <w:divBdr>
            <w:top w:val="none" w:sz="0" w:space="0" w:color="auto"/>
            <w:left w:val="none" w:sz="0" w:space="0" w:color="auto"/>
            <w:bottom w:val="none" w:sz="0" w:space="0" w:color="auto"/>
            <w:right w:val="none" w:sz="0" w:space="0" w:color="auto"/>
          </w:divBdr>
        </w:div>
        <w:div w:id="80878596">
          <w:marLeft w:val="480"/>
          <w:marRight w:val="0"/>
          <w:marTop w:val="0"/>
          <w:marBottom w:val="0"/>
          <w:divBdr>
            <w:top w:val="none" w:sz="0" w:space="0" w:color="auto"/>
            <w:left w:val="none" w:sz="0" w:space="0" w:color="auto"/>
            <w:bottom w:val="none" w:sz="0" w:space="0" w:color="auto"/>
            <w:right w:val="none" w:sz="0" w:space="0" w:color="auto"/>
          </w:divBdr>
        </w:div>
        <w:div w:id="1258828730">
          <w:marLeft w:val="480"/>
          <w:marRight w:val="0"/>
          <w:marTop w:val="0"/>
          <w:marBottom w:val="0"/>
          <w:divBdr>
            <w:top w:val="none" w:sz="0" w:space="0" w:color="auto"/>
            <w:left w:val="none" w:sz="0" w:space="0" w:color="auto"/>
            <w:bottom w:val="none" w:sz="0" w:space="0" w:color="auto"/>
            <w:right w:val="none" w:sz="0" w:space="0" w:color="auto"/>
          </w:divBdr>
        </w:div>
        <w:div w:id="2119829798">
          <w:marLeft w:val="480"/>
          <w:marRight w:val="0"/>
          <w:marTop w:val="0"/>
          <w:marBottom w:val="0"/>
          <w:divBdr>
            <w:top w:val="none" w:sz="0" w:space="0" w:color="auto"/>
            <w:left w:val="none" w:sz="0" w:space="0" w:color="auto"/>
            <w:bottom w:val="none" w:sz="0" w:space="0" w:color="auto"/>
            <w:right w:val="none" w:sz="0" w:space="0" w:color="auto"/>
          </w:divBdr>
        </w:div>
        <w:div w:id="2008248637">
          <w:marLeft w:val="480"/>
          <w:marRight w:val="0"/>
          <w:marTop w:val="0"/>
          <w:marBottom w:val="0"/>
          <w:divBdr>
            <w:top w:val="none" w:sz="0" w:space="0" w:color="auto"/>
            <w:left w:val="none" w:sz="0" w:space="0" w:color="auto"/>
            <w:bottom w:val="none" w:sz="0" w:space="0" w:color="auto"/>
            <w:right w:val="none" w:sz="0" w:space="0" w:color="auto"/>
          </w:divBdr>
        </w:div>
        <w:div w:id="1362824591">
          <w:marLeft w:val="480"/>
          <w:marRight w:val="0"/>
          <w:marTop w:val="0"/>
          <w:marBottom w:val="0"/>
          <w:divBdr>
            <w:top w:val="none" w:sz="0" w:space="0" w:color="auto"/>
            <w:left w:val="none" w:sz="0" w:space="0" w:color="auto"/>
            <w:bottom w:val="none" w:sz="0" w:space="0" w:color="auto"/>
            <w:right w:val="none" w:sz="0" w:space="0" w:color="auto"/>
          </w:divBdr>
        </w:div>
        <w:div w:id="873227115">
          <w:marLeft w:val="480"/>
          <w:marRight w:val="0"/>
          <w:marTop w:val="0"/>
          <w:marBottom w:val="0"/>
          <w:divBdr>
            <w:top w:val="none" w:sz="0" w:space="0" w:color="auto"/>
            <w:left w:val="none" w:sz="0" w:space="0" w:color="auto"/>
            <w:bottom w:val="none" w:sz="0" w:space="0" w:color="auto"/>
            <w:right w:val="none" w:sz="0" w:space="0" w:color="auto"/>
          </w:divBdr>
        </w:div>
      </w:divsChild>
    </w:div>
    <w:div w:id="591552514">
      <w:bodyDiv w:val="1"/>
      <w:marLeft w:val="0"/>
      <w:marRight w:val="0"/>
      <w:marTop w:val="0"/>
      <w:marBottom w:val="0"/>
      <w:divBdr>
        <w:top w:val="none" w:sz="0" w:space="0" w:color="auto"/>
        <w:left w:val="none" w:sz="0" w:space="0" w:color="auto"/>
        <w:bottom w:val="none" w:sz="0" w:space="0" w:color="auto"/>
        <w:right w:val="none" w:sz="0" w:space="0" w:color="auto"/>
      </w:divBdr>
    </w:div>
    <w:div w:id="1185555770">
      <w:bodyDiv w:val="1"/>
      <w:marLeft w:val="0"/>
      <w:marRight w:val="0"/>
      <w:marTop w:val="0"/>
      <w:marBottom w:val="0"/>
      <w:divBdr>
        <w:top w:val="none" w:sz="0" w:space="0" w:color="auto"/>
        <w:left w:val="none" w:sz="0" w:space="0" w:color="auto"/>
        <w:bottom w:val="none" w:sz="0" w:space="0" w:color="auto"/>
        <w:right w:val="none" w:sz="0" w:space="0" w:color="auto"/>
      </w:divBdr>
    </w:div>
    <w:div w:id="1498688047">
      <w:bodyDiv w:val="1"/>
      <w:marLeft w:val="0"/>
      <w:marRight w:val="0"/>
      <w:marTop w:val="0"/>
      <w:marBottom w:val="0"/>
      <w:divBdr>
        <w:top w:val="none" w:sz="0" w:space="0" w:color="auto"/>
        <w:left w:val="none" w:sz="0" w:space="0" w:color="auto"/>
        <w:bottom w:val="none" w:sz="0" w:space="0" w:color="auto"/>
        <w:right w:val="none" w:sz="0" w:space="0" w:color="auto"/>
      </w:divBdr>
      <w:divsChild>
        <w:div w:id="183131097">
          <w:marLeft w:val="480"/>
          <w:marRight w:val="0"/>
          <w:marTop w:val="0"/>
          <w:marBottom w:val="0"/>
          <w:divBdr>
            <w:top w:val="none" w:sz="0" w:space="0" w:color="auto"/>
            <w:left w:val="none" w:sz="0" w:space="0" w:color="auto"/>
            <w:bottom w:val="none" w:sz="0" w:space="0" w:color="auto"/>
            <w:right w:val="none" w:sz="0" w:space="0" w:color="auto"/>
          </w:divBdr>
        </w:div>
        <w:div w:id="788475102">
          <w:marLeft w:val="480"/>
          <w:marRight w:val="0"/>
          <w:marTop w:val="0"/>
          <w:marBottom w:val="0"/>
          <w:divBdr>
            <w:top w:val="none" w:sz="0" w:space="0" w:color="auto"/>
            <w:left w:val="none" w:sz="0" w:space="0" w:color="auto"/>
            <w:bottom w:val="none" w:sz="0" w:space="0" w:color="auto"/>
            <w:right w:val="none" w:sz="0" w:space="0" w:color="auto"/>
          </w:divBdr>
        </w:div>
        <w:div w:id="1626081266">
          <w:marLeft w:val="480"/>
          <w:marRight w:val="0"/>
          <w:marTop w:val="0"/>
          <w:marBottom w:val="0"/>
          <w:divBdr>
            <w:top w:val="none" w:sz="0" w:space="0" w:color="auto"/>
            <w:left w:val="none" w:sz="0" w:space="0" w:color="auto"/>
            <w:bottom w:val="none" w:sz="0" w:space="0" w:color="auto"/>
            <w:right w:val="none" w:sz="0" w:space="0" w:color="auto"/>
          </w:divBdr>
        </w:div>
        <w:div w:id="1671760033">
          <w:marLeft w:val="480"/>
          <w:marRight w:val="0"/>
          <w:marTop w:val="0"/>
          <w:marBottom w:val="0"/>
          <w:divBdr>
            <w:top w:val="none" w:sz="0" w:space="0" w:color="auto"/>
            <w:left w:val="none" w:sz="0" w:space="0" w:color="auto"/>
            <w:bottom w:val="none" w:sz="0" w:space="0" w:color="auto"/>
            <w:right w:val="none" w:sz="0" w:space="0" w:color="auto"/>
          </w:divBdr>
        </w:div>
        <w:div w:id="142700062">
          <w:marLeft w:val="480"/>
          <w:marRight w:val="0"/>
          <w:marTop w:val="0"/>
          <w:marBottom w:val="0"/>
          <w:divBdr>
            <w:top w:val="none" w:sz="0" w:space="0" w:color="auto"/>
            <w:left w:val="none" w:sz="0" w:space="0" w:color="auto"/>
            <w:bottom w:val="none" w:sz="0" w:space="0" w:color="auto"/>
            <w:right w:val="none" w:sz="0" w:space="0" w:color="auto"/>
          </w:divBdr>
        </w:div>
        <w:div w:id="735709372">
          <w:marLeft w:val="480"/>
          <w:marRight w:val="0"/>
          <w:marTop w:val="0"/>
          <w:marBottom w:val="0"/>
          <w:divBdr>
            <w:top w:val="none" w:sz="0" w:space="0" w:color="auto"/>
            <w:left w:val="none" w:sz="0" w:space="0" w:color="auto"/>
            <w:bottom w:val="none" w:sz="0" w:space="0" w:color="auto"/>
            <w:right w:val="none" w:sz="0" w:space="0" w:color="auto"/>
          </w:divBdr>
        </w:div>
        <w:div w:id="460998907">
          <w:marLeft w:val="480"/>
          <w:marRight w:val="0"/>
          <w:marTop w:val="0"/>
          <w:marBottom w:val="0"/>
          <w:divBdr>
            <w:top w:val="none" w:sz="0" w:space="0" w:color="auto"/>
            <w:left w:val="none" w:sz="0" w:space="0" w:color="auto"/>
            <w:bottom w:val="none" w:sz="0" w:space="0" w:color="auto"/>
            <w:right w:val="none" w:sz="0" w:space="0" w:color="auto"/>
          </w:divBdr>
        </w:div>
        <w:div w:id="1684547068">
          <w:marLeft w:val="480"/>
          <w:marRight w:val="0"/>
          <w:marTop w:val="0"/>
          <w:marBottom w:val="0"/>
          <w:divBdr>
            <w:top w:val="none" w:sz="0" w:space="0" w:color="auto"/>
            <w:left w:val="none" w:sz="0" w:space="0" w:color="auto"/>
            <w:bottom w:val="none" w:sz="0" w:space="0" w:color="auto"/>
            <w:right w:val="none" w:sz="0" w:space="0" w:color="auto"/>
          </w:divBdr>
        </w:div>
        <w:div w:id="1260262427">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hyperlink" Target="http://proceedings.upi.edu/index.php/semnaspgsdpw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Sheet1!$C$1</c:f>
              <c:strCache>
                <c:ptCount val="1"/>
                <c:pt idx="0">
                  <c:v>Rata-rata (mean)</c:v>
                </c:pt>
              </c:strCache>
            </c:strRef>
          </c:tx>
          <c:spPr>
            <a:solidFill>
              <a:schemeClr val="accent1"/>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1-2BC2-40A1-9FC2-B45C7916F000}"/>
              </c:ext>
            </c:extLst>
          </c:dPt>
          <c:dPt>
            <c:idx val="1"/>
            <c:invertIfNegative val="0"/>
            <c:bubble3D val="0"/>
            <c:spPr>
              <a:solidFill>
                <a:srgbClr val="FFC000"/>
              </a:solidFill>
              <a:ln>
                <a:noFill/>
              </a:ln>
              <a:effectLst/>
            </c:spPr>
            <c:extLst>
              <c:ext xmlns:c16="http://schemas.microsoft.com/office/drawing/2014/chart" uri="{C3380CC4-5D6E-409C-BE32-E72D297353CC}">
                <c16:uniqueId val="{00000003-2BC2-40A1-9FC2-B45C7916F000}"/>
              </c:ext>
            </c:extLst>
          </c:dPt>
          <c:dPt>
            <c:idx val="2"/>
            <c:invertIfNegative val="0"/>
            <c:bubble3D val="0"/>
            <c:spPr>
              <a:solidFill>
                <a:srgbClr val="00B0F0"/>
              </a:solidFill>
              <a:ln>
                <a:noFill/>
              </a:ln>
              <a:effectLst/>
            </c:spPr>
            <c:extLst>
              <c:ext xmlns:c16="http://schemas.microsoft.com/office/drawing/2014/chart" uri="{C3380CC4-5D6E-409C-BE32-E72D297353CC}">
                <c16:uniqueId val="{00000005-2BC2-40A1-9FC2-B45C7916F000}"/>
              </c:ext>
            </c:extLst>
          </c:dPt>
          <c:dPt>
            <c:idx val="3"/>
            <c:invertIfNegative val="0"/>
            <c:bubble3D val="0"/>
            <c:spPr>
              <a:solidFill>
                <a:srgbClr val="0070C0"/>
              </a:solidFill>
              <a:ln>
                <a:noFill/>
              </a:ln>
              <a:effectLst/>
            </c:spPr>
            <c:extLst>
              <c:ext xmlns:c16="http://schemas.microsoft.com/office/drawing/2014/chart" uri="{C3380CC4-5D6E-409C-BE32-E72D297353CC}">
                <c16:uniqueId val="{00000007-2BC2-40A1-9FC2-B45C7916F0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Sheet1!$B$2:$B$5</c:f>
              <c:strCache>
                <c:ptCount val="4"/>
                <c:pt idx="0">
                  <c:v>Rata-rata Pretest Kelas Kontrol</c:v>
                </c:pt>
                <c:pt idx="1">
                  <c:v>Rata-rata Postest Kelas Kontrol</c:v>
                </c:pt>
                <c:pt idx="2">
                  <c:v>Rata-rata Pretest Kelas Eksperimen</c:v>
                </c:pt>
                <c:pt idx="3">
                  <c:v>Rata-rata Postest Kelas Eksperimen</c:v>
                </c:pt>
              </c:strCache>
            </c:strRef>
          </c:cat>
          <c:val>
            <c:numRef>
              <c:f>Sheet1!$C$2:$C$5</c:f>
              <c:numCache>
                <c:formatCode>General</c:formatCode>
                <c:ptCount val="4"/>
                <c:pt idx="0">
                  <c:v>70.37</c:v>
                </c:pt>
                <c:pt idx="1">
                  <c:v>72.680000000000007</c:v>
                </c:pt>
                <c:pt idx="2">
                  <c:v>69.02</c:v>
                </c:pt>
                <c:pt idx="3">
                  <c:v>82.07</c:v>
                </c:pt>
              </c:numCache>
            </c:numRef>
          </c:val>
          <c:extLst>
            <c:ext xmlns:c16="http://schemas.microsoft.com/office/drawing/2014/chart" uri="{C3380CC4-5D6E-409C-BE32-E72D297353CC}">
              <c16:uniqueId val="{00000008-2BC2-40A1-9FC2-B45C7916F000}"/>
            </c:ext>
          </c:extLst>
        </c:ser>
        <c:dLbls>
          <c:showLegendKey val="0"/>
          <c:showVal val="1"/>
          <c:showCatName val="0"/>
          <c:showSerName val="0"/>
          <c:showPercent val="0"/>
          <c:showBubbleSize val="0"/>
        </c:dLbls>
        <c:gapWidth val="75"/>
        <c:overlap val="100"/>
        <c:axId val="1140682912"/>
        <c:axId val="1140679584"/>
      </c:barChart>
      <c:catAx>
        <c:axId val="114068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40679584"/>
        <c:crosses val="autoZero"/>
        <c:auto val="1"/>
        <c:lblAlgn val="ctr"/>
        <c:lblOffset val="100"/>
        <c:noMultiLvlLbl val="0"/>
      </c:catAx>
      <c:valAx>
        <c:axId val="11406795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4068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Nilai 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id-ID"/>
        </a:p>
      </c:txPr>
    </c:title>
    <c:autoTitleDeleted val="0"/>
    <c:plotArea>
      <c:layout/>
      <c:scatterChart>
        <c:scatterStyle val="lineMarker"/>
        <c:varyColors val="0"/>
        <c:ser>
          <c:idx val="0"/>
          <c:order val="0"/>
          <c:tx>
            <c:strRef>
              <c:f>Sheet1!$F$2</c:f>
              <c:strCache>
                <c:ptCount val="1"/>
                <c:pt idx="0">
                  <c:v>y</c:v>
                </c:pt>
              </c:strCache>
            </c:strRef>
          </c:tx>
          <c:spPr>
            <a:ln w="19050" cap="rnd">
              <a:noFill/>
              <a:round/>
            </a:ln>
            <a:effectLst/>
          </c:spPr>
          <c:marker>
            <c:symbol val="circle"/>
            <c:size val="5"/>
            <c:spPr>
              <a:solidFill>
                <a:schemeClr val="accent1"/>
              </a:solidFill>
              <a:ln w="9525">
                <a:solidFill>
                  <a:schemeClr val="accent1"/>
                </a:solidFill>
              </a:ln>
              <a:effectLst/>
            </c:spPr>
          </c:marker>
          <c:dPt>
            <c:idx val="0"/>
            <c:marker>
              <c:symbol val="circle"/>
              <c:size val="5"/>
              <c:spPr>
                <a:solidFill>
                  <a:srgbClr val="00B050"/>
                </a:solidFill>
                <a:ln w="9525">
                  <a:solidFill>
                    <a:schemeClr val="accent1"/>
                  </a:solidFill>
                </a:ln>
                <a:effectLst/>
              </c:spPr>
            </c:marker>
            <c:bubble3D val="0"/>
            <c:extLst>
              <c:ext xmlns:c16="http://schemas.microsoft.com/office/drawing/2014/chart" uri="{C3380CC4-5D6E-409C-BE32-E72D297353CC}">
                <c16:uniqueId val="{00000000-AB86-44A1-B8AB-9A702E7FD084}"/>
              </c:ext>
            </c:extLst>
          </c:dPt>
          <c:dPt>
            <c:idx val="1"/>
            <c:marker>
              <c:symbol val="circle"/>
              <c:size val="5"/>
              <c:spPr>
                <a:solidFill>
                  <a:srgbClr val="00B050"/>
                </a:solidFill>
                <a:ln w="9525">
                  <a:solidFill>
                    <a:schemeClr val="accent1"/>
                  </a:solidFill>
                </a:ln>
                <a:effectLst/>
              </c:spPr>
            </c:marker>
            <c:bubble3D val="0"/>
            <c:extLst>
              <c:ext xmlns:c16="http://schemas.microsoft.com/office/drawing/2014/chart" uri="{C3380CC4-5D6E-409C-BE32-E72D297353CC}">
                <c16:uniqueId val="{00000001-AB86-44A1-B8AB-9A702E7FD084}"/>
              </c:ext>
            </c:extLst>
          </c:dPt>
          <c:dPt>
            <c:idx val="2"/>
            <c:marker>
              <c:symbol val="circle"/>
              <c:size val="5"/>
              <c:spPr>
                <a:solidFill>
                  <a:srgbClr val="FF0000"/>
                </a:solidFill>
                <a:ln w="9525">
                  <a:solidFill>
                    <a:schemeClr val="accent1"/>
                  </a:solidFill>
                </a:ln>
                <a:effectLst/>
              </c:spPr>
            </c:marker>
            <c:bubble3D val="0"/>
            <c:extLst>
              <c:ext xmlns:c16="http://schemas.microsoft.com/office/drawing/2014/chart" uri="{C3380CC4-5D6E-409C-BE32-E72D297353CC}">
                <c16:uniqueId val="{00000002-AB86-44A1-B8AB-9A702E7FD084}"/>
              </c:ext>
            </c:extLst>
          </c:dPt>
          <c:dLbls>
            <c:dLbl>
              <c:idx val="0"/>
              <c:layout>
                <c:manualLayout>
                  <c:x val="-5.2777777777777778E-2"/>
                  <c:y val="-6.9073783359497765E-2"/>
                </c:manualLayout>
              </c:layout>
              <c:tx>
                <c:rich>
                  <a:bodyPr/>
                  <a:lstStyle/>
                  <a:p>
                    <a:fld id="{5F4BB554-DC0F-4D86-9D5A-07902E23CD04}" type="XVALUE">
                      <a:rPr lang="en-US"/>
                      <a:pPr/>
                      <a:t>[NILAI X]</a:t>
                    </a:fld>
                    <a:endParaRPr lang="id-ID"/>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B86-44A1-B8AB-9A702E7FD084}"/>
                </c:ext>
              </c:extLst>
            </c:dLbl>
            <c:dLbl>
              <c:idx val="1"/>
              <c:layout>
                <c:manualLayout>
                  <c:x val="-6.1111111111111109E-2"/>
                  <c:y val="-6.9073783359497765E-2"/>
                </c:manualLayout>
              </c:layout>
              <c:tx>
                <c:rich>
                  <a:bodyPr/>
                  <a:lstStyle/>
                  <a:p>
                    <a:fld id="{75A7809D-05F6-435D-A9E9-F7F4C068CF46}" type="XVALUE">
                      <a:rPr lang="en-US"/>
                      <a:pPr/>
                      <a:t>[NILAI X]</a:t>
                    </a:fld>
                    <a:endParaRPr lang="id-ID"/>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B86-44A1-B8AB-9A702E7FD084}"/>
                </c:ext>
              </c:extLst>
            </c:dLbl>
            <c:dLbl>
              <c:idx val="2"/>
              <c:layout>
                <c:manualLayout>
                  <c:x val="-5.8333333333333334E-2"/>
                  <c:y val="-7.5353218210361186E-2"/>
                </c:manualLayout>
              </c:layout>
              <c:tx>
                <c:rich>
                  <a:bodyPr/>
                  <a:lstStyle/>
                  <a:p>
                    <a:fld id="{3C2AF7D0-E760-4FAF-B105-AD3B53CE94F4}" type="XVALUE">
                      <a:rPr lang="en-US"/>
                      <a:pPr/>
                      <a:t>[NILAI X]</a:t>
                    </a:fld>
                    <a:endParaRPr lang="id-ID"/>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B86-44A1-B8AB-9A702E7FD084}"/>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xVal>
            <c:numRef>
              <c:f>Sheet1!$E$3:$E$5</c:f>
              <c:numCache>
                <c:formatCode>General</c:formatCode>
                <c:ptCount val="3"/>
                <c:pt idx="0">
                  <c:v>1.6639999999999999</c:v>
                </c:pt>
                <c:pt idx="1">
                  <c:v>-1.6639999999999999</c:v>
                </c:pt>
                <c:pt idx="2">
                  <c:v>-3.3809999999999998</c:v>
                </c:pt>
              </c:numCache>
            </c:numRef>
          </c:xVal>
          <c:yVal>
            <c:numRef>
              <c:f>Sheet1!$F$3:$F$5</c:f>
              <c:numCache>
                <c:formatCode>General</c:formatCode>
                <c:ptCount val="3"/>
                <c:pt idx="0">
                  <c:v>0</c:v>
                </c:pt>
                <c:pt idx="1">
                  <c:v>0</c:v>
                </c:pt>
                <c:pt idx="2">
                  <c:v>0</c:v>
                </c:pt>
              </c:numCache>
            </c:numRef>
          </c:yVal>
          <c:smooth val="0"/>
          <c:extLst>
            <c:ext xmlns:c16="http://schemas.microsoft.com/office/drawing/2014/chart" uri="{C3380CC4-5D6E-409C-BE32-E72D297353CC}">
              <c16:uniqueId val="{00000003-AB86-44A1-B8AB-9A702E7FD084}"/>
            </c:ext>
          </c:extLst>
        </c:ser>
        <c:dLbls>
          <c:showLegendKey val="0"/>
          <c:showVal val="1"/>
          <c:showCatName val="1"/>
          <c:showSerName val="0"/>
          <c:showPercent val="0"/>
          <c:showBubbleSize val="0"/>
        </c:dLbls>
        <c:axId val="1859633967"/>
        <c:axId val="1859653519"/>
      </c:scatterChart>
      <c:valAx>
        <c:axId val="1859633967"/>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crossAx val="1859653519"/>
        <c:crosses val="autoZero"/>
        <c:crossBetween val="midCat"/>
      </c:valAx>
      <c:valAx>
        <c:axId val="1859653519"/>
        <c:scaling>
          <c:orientation val="minMax"/>
        </c:scaling>
        <c:delete val="1"/>
        <c:axPos val="l"/>
        <c:numFmt formatCode="General" sourceLinked="1"/>
        <c:majorTickMark val="out"/>
        <c:minorTickMark val="none"/>
        <c:tickLblPos val="nextTo"/>
        <c:crossAx val="1859633967"/>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rgbClr val="00B050"/>
      </a:solidFill>
      <a:prstDash val="solid"/>
      <a:miter lim="800000"/>
    </a:ln>
    <a:effectLst/>
  </c:spPr>
  <c:txPr>
    <a:bodyPr/>
    <a:lstStyle/>
    <a:p>
      <a:pPr>
        <a:defRPr>
          <a:solidFill>
            <a:schemeClr val="dk1"/>
          </a:solidFill>
          <a:latin typeface="+mn-lt"/>
          <a:ea typeface="+mn-ea"/>
          <a:cs typeface="+mn-cs"/>
        </a:defRPr>
      </a:pPr>
      <a:endParaRPr lang="id-ID"/>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Nilai 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id-ID"/>
        </a:p>
      </c:txPr>
    </c:title>
    <c:autoTitleDeleted val="0"/>
    <c:plotArea>
      <c:layout/>
      <c:scatterChart>
        <c:scatterStyle val="lineMarker"/>
        <c:varyColors val="0"/>
        <c:ser>
          <c:idx val="0"/>
          <c:order val="0"/>
          <c:tx>
            <c:strRef>
              <c:f>Sheet1!$I$2</c:f>
              <c:strCache>
                <c:ptCount val="1"/>
                <c:pt idx="0">
                  <c:v>y</c:v>
                </c:pt>
              </c:strCache>
            </c:strRef>
          </c:tx>
          <c:spPr>
            <a:ln w="19050" cap="rnd">
              <a:noFill/>
              <a:round/>
            </a:ln>
            <a:effectLst/>
          </c:spPr>
          <c:marker>
            <c:symbol val="circle"/>
            <c:size val="5"/>
            <c:spPr>
              <a:solidFill>
                <a:schemeClr val="accent1"/>
              </a:solidFill>
              <a:ln w="9525">
                <a:solidFill>
                  <a:schemeClr val="accent1"/>
                </a:solidFill>
              </a:ln>
              <a:effectLst/>
            </c:spPr>
          </c:marker>
          <c:dPt>
            <c:idx val="0"/>
            <c:marker>
              <c:symbol val="circle"/>
              <c:size val="5"/>
              <c:spPr>
                <a:solidFill>
                  <a:srgbClr val="00B050"/>
                </a:solidFill>
                <a:ln w="9525">
                  <a:solidFill>
                    <a:schemeClr val="accent1"/>
                  </a:solidFill>
                </a:ln>
                <a:effectLst/>
              </c:spPr>
            </c:marker>
            <c:bubble3D val="0"/>
            <c:extLst>
              <c:ext xmlns:c16="http://schemas.microsoft.com/office/drawing/2014/chart" uri="{C3380CC4-5D6E-409C-BE32-E72D297353CC}">
                <c16:uniqueId val="{00000000-3C12-4397-9B09-9D69A59ECFB0}"/>
              </c:ext>
            </c:extLst>
          </c:dPt>
          <c:dPt>
            <c:idx val="1"/>
            <c:marker>
              <c:symbol val="circle"/>
              <c:size val="5"/>
              <c:spPr>
                <a:solidFill>
                  <a:srgbClr val="00B050"/>
                </a:solidFill>
                <a:ln w="9525">
                  <a:solidFill>
                    <a:schemeClr val="accent1"/>
                  </a:solidFill>
                </a:ln>
                <a:effectLst/>
              </c:spPr>
            </c:marker>
            <c:bubble3D val="0"/>
            <c:extLst>
              <c:ext xmlns:c16="http://schemas.microsoft.com/office/drawing/2014/chart" uri="{C3380CC4-5D6E-409C-BE32-E72D297353CC}">
                <c16:uniqueId val="{00000001-3C12-4397-9B09-9D69A59ECFB0}"/>
              </c:ext>
            </c:extLst>
          </c:dPt>
          <c:dPt>
            <c:idx val="2"/>
            <c:marker>
              <c:symbol val="circle"/>
              <c:size val="5"/>
              <c:spPr>
                <a:solidFill>
                  <a:srgbClr val="FF0000"/>
                </a:solidFill>
                <a:ln w="9525">
                  <a:solidFill>
                    <a:schemeClr val="accent1"/>
                  </a:solidFill>
                </a:ln>
                <a:effectLst/>
              </c:spPr>
            </c:marker>
            <c:bubble3D val="0"/>
            <c:extLst>
              <c:ext xmlns:c16="http://schemas.microsoft.com/office/drawing/2014/chart" uri="{C3380CC4-5D6E-409C-BE32-E72D297353CC}">
                <c16:uniqueId val="{00000002-3C12-4397-9B09-9D69A59ECFB0}"/>
              </c:ext>
            </c:extLst>
          </c:dPt>
          <c:dLbls>
            <c:dLbl>
              <c:idx val="0"/>
              <c:layout>
                <c:manualLayout>
                  <c:x val="-5.024618758098276E-2"/>
                  <c:y val="-6.6007154828892176E-2"/>
                </c:manualLayout>
              </c:layout>
              <c:tx>
                <c:rich>
                  <a:bodyPr/>
                  <a:lstStyle/>
                  <a:p>
                    <a:fld id="{7B0FB6F0-BAFE-448F-8A4A-FC8F678300EA}" type="XVALUE">
                      <a:rPr lang="en-US"/>
                      <a:pPr/>
                      <a:t>[NILAI X]</a:t>
                    </a:fld>
                    <a:endParaRPr lang="id-ID"/>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C12-4397-9B09-9D69A59ECFB0}"/>
                </c:ext>
              </c:extLst>
            </c:dLbl>
            <c:dLbl>
              <c:idx val="1"/>
              <c:layout>
                <c:manualLayout>
                  <c:x val="-5.555546695903528E-2"/>
                  <c:y val="-7.384721754939394E-2"/>
                </c:manualLayout>
              </c:layout>
              <c:tx>
                <c:rich>
                  <a:bodyPr/>
                  <a:lstStyle/>
                  <a:p>
                    <a:fld id="{DCFFC888-7F81-4207-B8AB-C66C73596984}" type="XVALUE">
                      <a:rPr lang="en-US"/>
                      <a:pPr/>
                      <a:t>[NILAI X]</a:t>
                    </a:fld>
                    <a:endParaRPr lang="id-ID"/>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C12-4397-9B09-9D69A59ECFB0}"/>
                </c:ext>
              </c:extLst>
            </c:dLbl>
            <c:dLbl>
              <c:idx val="2"/>
              <c:layout>
                <c:manualLayout>
                  <c:x val="-5.8087112528655449E-2"/>
                  <c:y val="-6.5952212657071477E-2"/>
                </c:manualLayout>
              </c:layout>
              <c:tx>
                <c:rich>
                  <a:bodyPr/>
                  <a:lstStyle/>
                  <a:p>
                    <a:fld id="{630FEDFD-4B81-469A-A497-6FD690BDD7EC}" type="XVALUE">
                      <a:rPr lang="en-US"/>
                      <a:pPr/>
                      <a:t>[NILAI X]</a:t>
                    </a:fld>
                    <a:endParaRPr lang="id-ID"/>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C12-4397-9B09-9D69A59ECFB0}"/>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xVal>
            <c:numRef>
              <c:f>Sheet1!$H$3:$H$5</c:f>
              <c:numCache>
                <c:formatCode>General</c:formatCode>
                <c:ptCount val="3"/>
                <c:pt idx="0">
                  <c:v>2.0209999999999999</c:v>
                </c:pt>
                <c:pt idx="1">
                  <c:v>-2.0209999999999999</c:v>
                </c:pt>
                <c:pt idx="2">
                  <c:v>-6.742</c:v>
                </c:pt>
              </c:numCache>
            </c:numRef>
          </c:xVal>
          <c:yVal>
            <c:numRef>
              <c:f>Sheet1!$I$3:$I$5</c:f>
              <c:numCache>
                <c:formatCode>General</c:formatCode>
                <c:ptCount val="3"/>
                <c:pt idx="0">
                  <c:v>0</c:v>
                </c:pt>
                <c:pt idx="1">
                  <c:v>0</c:v>
                </c:pt>
                <c:pt idx="2">
                  <c:v>0</c:v>
                </c:pt>
              </c:numCache>
            </c:numRef>
          </c:yVal>
          <c:smooth val="0"/>
          <c:extLst>
            <c:ext xmlns:c16="http://schemas.microsoft.com/office/drawing/2014/chart" uri="{C3380CC4-5D6E-409C-BE32-E72D297353CC}">
              <c16:uniqueId val="{00000003-3C12-4397-9B09-9D69A59ECFB0}"/>
            </c:ext>
          </c:extLst>
        </c:ser>
        <c:dLbls>
          <c:showLegendKey val="0"/>
          <c:showVal val="1"/>
          <c:showCatName val="1"/>
          <c:showSerName val="0"/>
          <c:showPercent val="0"/>
          <c:showBubbleSize val="0"/>
        </c:dLbls>
        <c:axId val="1693618527"/>
        <c:axId val="1693620191"/>
      </c:scatterChart>
      <c:valAx>
        <c:axId val="1693618527"/>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crossAx val="1693620191"/>
        <c:crosses val="autoZero"/>
        <c:crossBetween val="midCat"/>
      </c:valAx>
      <c:valAx>
        <c:axId val="1693620191"/>
        <c:scaling>
          <c:orientation val="minMax"/>
        </c:scaling>
        <c:delete val="1"/>
        <c:axPos val="l"/>
        <c:numFmt formatCode="General" sourceLinked="1"/>
        <c:majorTickMark val="none"/>
        <c:minorTickMark val="none"/>
        <c:tickLblPos val="nextTo"/>
        <c:crossAx val="1693618527"/>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rgbClr val="00B050"/>
      </a:solidFill>
      <a:prstDash val="solid"/>
      <a:miter lim="800000"/>
    </a:ln>
    <a:effectLst/>
  </c:spPr>
  <c:txPr>
    <a:bodyPr/>
    <a:lstStyle/>
    <a:p>
      <a:pPr>
        <a:defRPr>
          <a:solidFill>
            <a:schemeClr val="dk1"/>
          </a:solidFill>
          <a:latin typeface="+mn-lt"/>
          <a:ea typeface="+mn-ea"/>
          <a:cs typeface="+mn-cs"/>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0.01571</cdr:x>
      <cdr:y>0.3052</cdr:y>
    </cdr:from>
    <cdr:to>
      <cdr:x>0.12797</cdr:x>
      <cdr:y>0.47885</cdr:y>
    </cdr:to>
    <cdr:sp macro="" textlink="">
      <cdr:nvSpPr>
        <cdr:cNvPr id="10" name="Rectangle 9"/>
        <cdr:cNvSpPr/>
      </cdr:nvSpPr>
      <cdr:spPr>
        <a:xfrm xmlns:a="http://schemas.openxmlformats.org/drawingml/2006/main">
          <a:off x="78492" y="878883"/>
          <a:ext cx="560705" cy="50008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en-ID" sz="1100">
              <a:solidFill>
                <a:srgbClr val="000000"/>
              </a:solidFill>
              <a:effectLst/>
              <a:ea typeface="Calibri" panose="020F0502020204030204" pitchFamily="34" charset="0"/>
              <a:cs typeface="Calibri" panose="020F0502020204030204" pitchFamily="34" charset="0"/>
            </a:rPr>
            <a:t>t </a:t>
          </a:r>
          <a:r>
            <a:rPr lang="en-ID" sz="1100" baseline="-25000">
              <a:solidFill>
                <a:srgbClr val="000000"/>
              </a:solidFill>
              <a:effectLst/>
              <a:ea typeface="Calibri" panose="020F0502020204030204" pitchFamily="34" charset="0"/>
              <a:cs typeface="Calibri" panose="020F0502020204030204" pitchFamily="34" charset="0"/>
            </a:rPr>
            <a:t>tabel</a:t>
          </a:r>
          <a:endParaRPr lang="en-ID" sz="16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0.01935</cdr:x>
      <cdr:y>0.20134</cdr:y>
    </cdr:from>
    <cdr:to>
      <cdr:x>0.13161</cdr:x>
      <cdr:y>0.37499</cdr:y>
    </cdr:to>
    <cdr:sp macro="" textlink="">
      <cdr:nvSpPr>
        <cdr:cNvPr id="11" name="Rectangle 10"/>
        <cdr:cNvSpPr/>
      </cdr:nvSpPr>
      <cdr:spPr>
        <a:xfrm xmlns:a="http://schemas.openxmlformats.org/drawingml/2006/main">
          <a:off x="96667" y="579790"/>
          <a:ext cx="560705" cy="50008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en-ID" sz="1100">
              <a:solidFill>
                <a:srgbClr val="000000"/>
              </a:solidFill>
              <a:effectLst/>
              <a:ea typeface="Calibri" panose="020F0502020204030204" pitchFamily="34" charset="0"/>
              <a:cs typeface="Calibri" panose="020F0502020204030204" pitchFamily="34" charset="0"/>
            </a:rPr>
            <a:t>t</a:t>
          </a:r>
          <a:r>
            <a:rPr lang="en-ID" sz="1100" baseline="0">
              <a:solidFill>
                <a:srgbClr val="000000"/>
              </a:solidFill>
              <a:effectLst/>
              <a:ea typeface="Calibri" panose="020F0502020204030204" pitchFamily="34" charset="0"/>
              <a:cs typeface="Calibri" panose="020F0502020204030204" pitchFamily="34" charset="0"/>
            </a:rPr>
            <a:t> </a:t>
          </a:r>
          <a:r>
            <a:rPr lang="en-ID" sz="1100" baseline="-25000">
              <a:solidFill>
                <a:srgbClr val="000000"/>
              </a:solidFill>
              <a:effectLst/>
              <a:ea typeface="Calibri" panose="020F0502020204030204" pitchFamily="34" charset="0"/>
              <a:cs typeface="Calibri" panose="020F0502020204030204" pitchFamily="34" charset="0"/>
            </a:rPr>
            <a:t>hitung</a:t>
          </a:r>
          <a:endParaRPr lang="en-ID" sz="16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0.38876</cdr:x>
      <cdr:y>0.57663</cdr:y>
    </cdr:from>
    <cdr:to>
      <cdr:x>0.92042</cdr:x>
      <cdr:y>0.76714</cdr:y>
    </cdr:to>
    <cdr:sp macro="" textlink="">
      <cdr:nvSpPr>
        <cdr:cNvPr id="13" name="Double Brace 12"/>
        <cdr:cNvSpPr/>
      </cdr:nvSpPr>
      <cdr:spPr>
        <a:xfrm xmlns:a="http://schemas.openxmlformats.org/drawingml/2006/main">
          <a:off x="1941830" y="1660525"/>
          <a:ext cx="2655570" cy="548640"/>
        </a:xfrm>
        <a:prstGeom xmlns:a="http://schemas.openxmlformats.org/drawingml/2006/main" prst="bracePair">
          <a:avLst/>
        </a:prstGeom>
        <a:solidFill xmlns:a="http://schemas.openxmlformats.org/drawingml/2006/main">
          <a:srgbClr val="92D050"/>
        </a:solidFill>
        <a:ln xmlns:a="http://schemas.openxmlformats.org/drawingml/2006/main" w="12700">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pPr>
          <a:r>
            <a:rPr lang="en-ID" sz="1100">
              <a:effectLst/>
              <a:ea typeface="Calibri" panose="020F0502020204030204" pitchFamily="34" charset="0"/>
              <a:cs typeface="Times New Roman" panose="02020603050405020304" pitchFamily="18" charset="0"/>
            </a:rPr>
            <a:t>Daerah penerimaan H</a:t>
          </a:r>
          <a:r>
            <a:rPr lang="en-ID" sz="1100" baseline="-25000">
              <a:effectLst/>
              <a:ea typeface="Calibri" panose="020F0502020204030204" pitchFamily="34" charset="0"/>
              <a:cs typeface="Times New Roman" panose="02020603050405020304" pitchFamily="18" charset="0"/>
            </a:rPr>
            <a:t>0</a:t>
          </a:r>
          <a:endParaRPr lang="en-ID" sz="16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0.01942</cdr:x>
      <cdr:y>0.38524</cdr:y>
    </cdr:from>
    <cdr:to>
      <cdr:x>0.03239</cdr:x>
      <cdr:y>0.40773</cdr:y>
    </cdr:to>
    <cdr:sp macro="" textlink="">
      <cdr:nvSpPr>
        <cdr:cNvPr id="14" name="Flowchart: Connector 13"/>
        <cdr:cNvSpPr/>
      </cdr:nvSpPr>
      <cdr:spPr>
        <a:xfrm xmlns:a="http://schemas.openxmlformats.org/drawingml/2006/main">
          <a:off x="97021" y="1109371"/>
          <a:ext cx="64770" cy="64770"/>
        </a:xfrm>
        <a:prstGeom xmlns:a="http://schemas.openxmlformats.org/drawingml/2006/main" prst="flowChartConnector">
          <a:avLst/>
        </a:prstGeom>
        <a:solidFill xmlns:a="http://schemas.openxmlformats.org/drawingml/2006/main">
          <a:srgbClr val="00B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ID"/>
        </a:p>
      </cdr:txBody>
    </cdr:sp>
  </cdr:relSizeAnchor>
  <cdr:relSizeAnchor xmlns:cdr="http://schemas.openxmlformats.org/drawingml/2006/chartDrawing">
    <cdr:from>
      <cdr:x>0.01954</cdr:x>
      <cdr:y>0.28021</cdr:y>
    </cdr:from>
    <cdr:to>
      <cdr:x>0.03251</cdr:x>
      <cdr:y>0.3027</cdr:y>
    </cdr:to>
    <cdr:sp macro="" textlink="">
      <cdr:nvSpPr>
        <cdr:cNvPr id="15" name="Flowchart: Connector 14"/>
        <cdr:cNvSpPr/>
      </cdr:nvSpPr>
      <cdr:spPr>
        <a:xfrm xmlns:a="http://schemas.openxmlformats.org/drawingml/2006/main">
          <a:off x="97625" y="806920"/>
          <a:ext cx="64770" cy="64770"/>
        </a:xfrm>
        <a:prstGeom xmlns:a="http://schemas.openxmlformats.org/drawingml/2006/main" prst="flowChartConnector">
          <a:avLst/>
        </a:prstGeom>
        <a:solidFill xmlns:a="http://schemas.openxmlformats.org/drawingml/2006/main">
          <a:srgbClr val="FF000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ID"/>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15D28AB0BF44069832288D160E30D7"/>
        <w:category>
          <w:name w:val="General"/>
          <w:gallery w:val="placeholder"/>
        </w:category>
        <w:types>
          <w:type w:val="bbPlcHdr"/>
        </w:types>
        <w:behaviors>
          <w:behavior w:val="content"/>
        </w:behaviors>
        <w:guid w:val="{2911D9CC-F637-401C-AACB-201D71B4A393}"/>
      </w:docPartPr>
      <w:docPartBody>
        <w:p w:rsidR="0074151B" w:rsidRDefault="00997942" w:rsidP="00997942">
          <w:pPr>
            <w:pStyle w:val="BE15D28AB0BF44069832288D160E30D7"/>
          </w:pPr>
          <w:r w:rsidRPr="00534787">
            <w:rPr>
              <w:rStyle w:val="Tempatpenampungteks"/>
            </w:rPr>
            <w:t>Click or tap here to enter text.</w:t>
          </w:r>
        </w:p>
      </w:docPartBody>
    </w:docPart>
    <w:docPart>
      <w:docPartPr>
        <w:name w:val="9C6BF61AAA1C4DEEAE24080BCFA721B3"/>
        <w:category>
          <w:name w:val="General"/>
          <w:gallery w:val="placeholder"/>
        </w:category>
        <w:types>
          <w:type w:val="bbPlcHdr"/>
        </w:types>
        <w:behaviors>
          <w:behavior w:val="content"/>
        </w:behaviors>
        <w:guid w:val="{6DCAFC44-8321-4FCB-99BF-AA052FAD8E62}"/>
      </w:docPartPr>
      <w:docPartBody>
        <w:p w:rsidR="0074151B" w:rsidRDefault="00997942" w:rsidP="00997942">
          <w:pPr>
            <w:pStyle w:val="9C6BF61AAA1C4DEEAE24080BCFA721B3"/>
          </w:pPr>
          <w:r w:rsidRPr="00534787">
            <w:rPr>
              <w:rStyle w:val="Tempatpenampungteks"/>
            </w:rPr>
            <w:t>Click or tap here to enter text.</w:t>
          </w:r>
        </w:p>
      </w:docPartBody>
    </w:docPart>
    <w:docPart>
      <w:docPartPr>
        <w:name w:val="551D313B02C04680977E39445FBA945C"/>
        <w:category>
          <w:name w:val="General"/>
          <w:gallery w:val="placeholder"/>
        </w:category>
        <w:types>
          <w:type w:val="bbPlcHdr"/>
        </w:types>
        <w:behaviors>
          <w:behavior w:val="content"/>
        </w:behaviors>
        <w:guid w:val="{5D687959-E853-40EC-B656-C99E31B3448F}"/>
      </w:docPartPr>
      <w:docPartBody>
        <w:p w:rsidR="0074151B" w:rsidRDefault="00997942" w:rsidP="00997942">
          <w:pPr>
            <w:pStyle w:val="551D313B02C04680977E39445FBA945C"/>
          </w:pPr>
          <w:r w:rsidRPr="00683806">
            <w:rPr>
              <w:rStyle w:val="Tempatpenampungteks"/>
            </w:rPr>
            <w:t>Click or tap here to enter text.</w:t>
          </w:r>
        </w:p>
      </w:docPartBody>
    </w:docPart>
    <w:docPart>
      <w:docPartPr>
        <w:name w:val="97D5A89CE5D34FA38FEE72C93D12FBCB"/>
        <w:category>
          <w:name w:val="General"/>
          <w:gallery w:val="placeholder"/>
        </w:category>
        <w:types>
          <w:type w:val="bbPlcHdr"/>
        </w:types>
        <w:behaviors>
          <w:behavior w:val="content"/>
        </w:behaviors>
        <w:guid w:val="{57F8EA66-CC73-4317-88CB-20E1D59E196A}"/>
      </w:docPartPr>
      <w:docPartBody>
        <w:p w:rsidR="0074151B" w:rsidRDefault="00997942" w:rsidP="00997942">
          <w:pPr>
            <w:pStyle w:val="97D5A89CE5D34FA38FEE72C93D12FBCB"/>
          </w:pPr>
          <w:r w:rsidRPr="00534787">
            <w:rPr>
              <w:rStyle w:val="Tempatpenampungteks"/>
            </w:rPr>
            <w:t>Click or tap here to enter text.</w:t>
          </w:r>
        </w:p>
      </w:docPartBody>
    </w:docPart>
    <w:docPart>
      <w:docPartPr>
        <w:name w:val="BCED4C8DC11F42CA995437548F0B130D"/>
        <w:category>
          <w:name w:val="General"/>
          <w:gallery w:val="placeholder"/>
        </w:category>
        <w:types>
          <w:type w:val="bbPlcHdr"/>
        </w:types>
        <w:behaviors>
          <w:behavior w:val="content"/>
        </w:behaviors>
        <w:guid w:val="{F118D454-7857-4D34-98FD-5563A3131817}"/>
      </w:docPartPr>
      <w:docPartBody>
        <w:p w:rsidR="0074151B" w:rsidRDefault="00997942" w:rsidP="00997942">
          <w:pPr>
            <w:pStyle w:val="BCED4C8DC11F42CA995437548F0B130D"/>
          </w:pPr>
          <w:r w:rsidRPr="00534787">
            <w:rPr>
              <w:rStyle w:val="Tempatpenampungteks"/>
            </w:rPr>
            <w:t>Click or tap here to enter text.</w:t>
          </w:r>
        </w:p>
      </w:docPartBody>
    </w:docPart>
    <w:docPart>
      <w:docPartPr>
        <w:name w:val="093380408FE94C0B9A9EC4B80AB44041"/>
        <w:category>
          <w:name w:val="General"/>
          <w:gallery w:val="placeholder"/>
        </w:category>
        <w:types>
          <w:type w:val="bbPlcHdr"/>
        </w:types>
        <w:behaviors>
          <w:behavior w:val="content"/>
        </w:behaviors>
        <w:guid w:val="{58F1C328-C995-4440-9E5B-936BFA742ECB}"/>
      </w:docPartPr>
      <w:docPartBody>
        <w:p w:rsidR="0074151B" w:rsidRDefault="00997942" w:rsidP="00997942">
          <w:pPr>
            <w:pStyle w:val="093380408FE94C0B9A9EC4B80AB44041"/>
          </w:pPr>
          <w:r w:rsidRPr="00534787">
            <w:rPr>
              <w:rStyle w:val="Tempatpenampungteks"/>
            </w:rPr>
            <w:t>Click or tap here to enter text.</w:t>
          </w:r>
        </w:p>
      </w:docPartBody>
    </w:docPart>
    <w:docPart>
      <w:docPartPr>
        <w:name w:val="0237F585A74A4A1C8992C0DE56A3CCB0"/>
        <w:category>
          <w:name w:val="General"/>
          <w:gallery w:val="placeholder"/>
        </w:category>
        <w:types>
          <w:type w:val="bbPlcHdr"/>
        </w:types>
        <w:behaviors>
          <w:behavior w:val="content"/>
        </w:behaviors>
        <w:guid w:val="{5E622BFB-3752-4745-BBE1-0F4088C4D8BF}"/>
      </w:docPartPr>
      <w:docPartBody>
        <w:p w:rsidR="0074151B" w:rsidRDefault="00997942" w:rsidP="00997942">
          <w:pPr>
            <w:pStyle w:val="0237F585A74A4A1C8992C0DE56A3CCB0"/>
          </w:pPr>
          <w:r w:rsidRPr="00534787">
            <w:rPr>
              <w:rStyle w:val="Tempatpenampungteks"/>
            </w:rPr>
            <w:t>Click or tap here to enter text.</w:t>
          </w:r>
        </w:p>
      </w:docPartBody>
    </w:docPart>
    <w:docPart>
      <w:docPartPr>
        <w:name w:val="2DBEC1A656644EB0B146CD367839C628"/>
        <w:category>
          <w:name w:val="General"/>
          <w:gallery w:val="placeholder"/>
        </w:category>
        <w:types>
          <w:type w:val="bbPlcHdr"/>
        </w:types>
        <w:behaviors>
          <w:behavior w:val="content"/>
        </w:behaviors>
        <w:guid w:val="{93D904F6-A7E8-4317-A374-0D8C332082C0}"/>
      </w:docPartPr>
      <w:docPartBody>
        <w:p w:rsidR="0074151B" w:rsidRDefault="00997942" w:rsidP="00997942">
          <w:pPr>
            <w:pStyle w:val="2DBEC1A656644EB0B146CD367839C628"/>
          </w:pPr>
          <w:r w:rsidRPr="00534787">
            <w:rPr>
              <w:rStyle w:val="Tempatpenampungteks"/>
            </w:rPr>
            <w:t>Click or tap here to enter text.</w:t>
          </w:r>
        </w:p>
      </w:docPartBody>
    </w:docPart>
    <w:docPart>
      <w:docPartPr>
        <w:name w:val="E77358B5CF0041588FB45B8D202A8896"/>
        <w:category>
          <w:name w:val="General"/>
          <w:gallery w:val="placeholder"/>
        </w:category>
        <w:types>
          <w:type w:val="bbPlcHdr"/>
        </w:types>
        <w:behaviors>
          <w:behavior w:val="content"/>
        </w:behaviors>
        <w:guid w:val="{EDB66865-D773-4612-948A-08684FD883D8}"/>
      </w:docPartPr>
      <w:docPartBody>
        <w:p w:rsidR="0074151B" w:rsidRDefault="00997942" w:rsidP="00997942">
          <w:pPr>
            <w:pStyle w:val="E77358B5CF0041588FB45B8D202A8896"/>
          </w:pPr>
          <w:r w:rsidRPr="00534787">
            <w:rPr>
              <w:rStyle w:val="Tempatpenampungteks"/>
            </w:rPr>
            <w:t>Click or tap here to enter text.</w:t>
          </w:r>
        </w:p>
      </w:docPartBody>
    </w:docPart>
    <w:docPart>
      <w:docPartPr>
        <w:name w:val="584F71AB94B04D9D966DC9FE2541BAF6"/>
        <w:category>
          <w:name w:val="General"/>
          <w:gallery w:val="placeholder"/>
        </w:category>
        <w:types>
          <w:type w:val="bbPlcHdr"/>
        </w:types>
        <w:behaviors>
          <w:behavior w:val="content"/>
        </w:behaviors>
        <w:guid w:val="{095E768C-FDAE-4D15-8494-BE9E3230A494}"/>
      </w:docPartPr>
      <w:docPartBody>
        <w:p w:rsidR="0074151B" w:rsidRDefault="00997942" w:rsidP="00997942">
          <w:pPr>
            <w:pStyle w:val="584F71AB94B04D9D966DC9FE2541BAF6"/>
          </w:pPr>
          <w:r w:rsidRPr="00534787">
            <w:rPr>
              <w:rStyle w:val="Tempatpenampungteks"/>
            </w:rPr>
            <w:t>Click or tap here to enter text.</w:t>
          </w:r>
        </w:p>
      </w:docPartBody>
    </w:docPart>
    <w:docPart>
      <w:docPartPr>
        <w:name w:val="2A14FCC0ED424AD8A3C9791155E02C21"/>
        <w:category>
          <w:name w:val="General"/>
          <w:gallery w:val="placeholder"/>
        </w:category>
        <w:types>
          <w:type w:val="bbPlcHdr"/>
        </w:types>
        <w:behaviors>
          <w:behavior w:val="content"/>
        </w:behaviors>
        <w:guid w:val="{02216BE2-4C3D-4F6C-8DBF-3BF64DB84BDB}"/>
      </w:docPartPr>
      <w:docPartBody>
        <w:p w:rsidR="0074151B" w:rsidRDefault="00997942" w:rsidP="00997942">
          <w:pPr>
            <w:pStyle w:val="2A14FCC0ED424AD8A3C9791155E02C21"/>
          </w:pPr>
          <w:r w:rsidRPr="00534787">
            <w:rPr>
              <w:rStyle w:val="Tempatpenampungteks"/>
            </w:rPr>
            <w:t>Click or tap here to enter text.</w:t>
          </w:r>
        </w:p>
      </w:docPartBody>
    </w:docPart>
    <w:docPart>
      <w:docPartPr>
        <w:name w:val="2BCD708C8E414DFFBDAD6DAAD2A4D993"/>
        <w:category>
          <w:name w:val="General"/>
          <w:gallery w:val="placeholder"/>
        </w:category>
        <w:types>
          <w:type w:val="bbPlcHdr"/>
        </w:types>
        <w:behaviors>
          <w:behavior w:val="content"/>
        </w:behaviors>
        <w:guid w:val="{9CD9DF54-FC6D-4342-88B4-B3478B830FB4}"/>
      </w:docPartPr>
      <w:docPartBody>
        <w:p w:rsidR="0074151B" w:rsidRDefault="00997942" w:rsidP="00997942">
          <w:pPr>
            <w:pStyle w:val="2BCD708C8E414DFFBDAD6DAAD2A4D993"/>
          </w:pPr>
          <w:r w:rsidRPr="00534787">
            <w:rPr>
              <w:rStyle w:val="Tempatpenampungteks"/>
            </w:rPr>
            <w:t>Click or tap here to enter text.</w:t>
          </w:r>
        </w:p>
      </w:docPartBody>
    </w:docPart>
    <w:docPart>
      <w:docPartPr>
        <w:name w:val="73DE8D7B92674067804DD48CEFDE4983"/>
        <w:category>
          <w:name w:val="General"/>
          <w:gallery w:val="placeholder"/>
        </w:category>
        <w:types>
          <w:type w:val="bbPlcHdr"/>
        </w:types>
        <w:behaviors>
          <w:behavior w:val="content"/>
        </w:behaviors>
        <w:guid w:val="{216FD81D-984A-4644-9B44-23D7333FD19A}"/>
      </w:docPartPr>
      <w:docPartBody>
        <w:p w:rsidR="0074151B" w:rsidRDefault="00997942" w:rsidP="00997942">
          <w:pPr>
            <w:pStyle w:val="73DE8D7B92674067804DD48CEFDE4983"/>
          </w:pPr>
          <w:r w:rsidRPr="00534787">
            <w:rPr>
              <w:rStyle w:val="Tempatpenampungtek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94CF8E4-D18F-4EC2-8C07-C12156DEFBAB}"/>
      </w:docPartPr>
      <w:docPartBody>
        <w:p w:rsidR="0074151B" w:rsidRDefault="00997942">
          <w:r w:rsidRPr="00DE4FB0">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42"/>
    <w:rsid w:val="000628F4"/>
    <w:rsid w:val="003151CE"/>
    <w:rsid w:val="00336344"/>
    <w:rsid w:val="00410892"/>
    <w:rsid w:val="004B25FA"/>
    <w:rsid w:val="0074151B"/>
    <w:rsid w:val="00997942"/>
    <w:rsid w:val="00BC01D5"/>
    <w:rsid w:val="00CA24C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997942"/>
    <w:rPr>
      <w:color w:val="808080"/>
    </w:rPr>
  </w:style>
  <w:style w:type="paragraph" w:customStyle="1" w:styleId="BE15D28AB0BF44069832288D160E30D7">
    <w:name w:val="BE15D28AB0BF44069832288D160E30D7"/>
    <w:rsid w:val="00997942"/>
  </w:style>
  <w:style w:type="paragraph" w:customStyle="1" w:styleId="9C6BF61AAA1C4DEEAE24080BCFA721B3">
    <w:name w:val="9C6BF61AAA1C4DEEAE24080BCFA721B3"/>
    <w:rsid w:val="00997942"/>
  </w:style>
  <w:style w:type="paragraph" w:customStyle="1" w:styleId="551D313B02C04680977E39445FBA945C">
    <w:name w:val="551D313B02C04680977E39445FBA945C"/>
    <w:rsid w:val="00997942"/>
  </w:style>
  <w:style w:type="paragraph" w:customStyle="1" w:styleId="97D5A89CE5D34FA38FEE72C93D12FBCB">
    <w:name w:val="97D5A89CE5D34FA38FEE72C93D12FBCB"/>
    <w:rsid w:val="00997942"/>
  </w:style>
  <w:style w:type="paragraph" w:customStyle="1" w:styleId="BCED4C8DC11F42CA995437548F0B130D">
    <w:name w:val="BCED4C8DC11F42CA995437548F0B130D"/>
    <w:rsid w:val="00997942"/>
  </w:style>
  <w:style w:type="paragraph" w:customStyle="1" w:styleId="093380408FE94C0B9A9EC4B80AB44041">
    <w:name w:val="093380408FE94C0B9A9EC4B80AB44041"/>
    <w:rsid w:val="00997942"/>
  </w:style>
  <w:style w:type="paragraph" w:customStyle="1" w:styleId="0237F585A74A4A1C8992C0DE56A3CCB0">
    <w:name w:val="0237F585A74A4A1C8992C0DE56A3CCB0"/>
    <w:rsid w:val="00997942"/>
  </w:style>
  <w:style w:type="paragraph" w:customStyle="1" w:styleId="2DBEC1A656644EB0B146CD367839C628">
    <w:name w:val="2DBEC1A656644EB0B146CD367839C628"/>
    <w:rsid w:val="00997942"/>
  </w:style>
  <w:style w:type="paragraph" w:customStyle="1" w:styleId="E77358B5CF0041588FB45B8D202A8896">
    <w:name w:val="E77358B5CF0041588FB45B8D202A8896"/>
    <w:rsid w:val="00997942"/>
  </w:style>
  <w:style w:type="paragraph" w:customStyle="1" w:styleId="584F71AB94B04D9D966DC9FE2541BAF6">
    <w:name w:val="584F71AB94B04D9D966DC9FE2541BAF6"/>
    <w:rsid w:val="00997942"/>
  </w:style>
  <w:style w:type="paragraph" w:customStyle="1" w:styleId="2A14FCC0ED424AD8A3C9791155E02C21">
    <w:name w:val="2A14FCC0ED424AD8A3C9791155E02C21"/>
    <w:rsid w:val="00997942"/>
  </w:style>
  <w:style w:type="paragraph" w:customStyle="1" w:styleId="2BCD708C8E414DFFBDAD6DAAD2A4D993">
    <w:name w:val="2BCD708C8E414DFFBDAD6DAAD2A4D993"/>
    <w:rsid w:val="00997942"/>
  </w:style>
  <w:style w:type="paragraph" w:customStyle="1" w:styleId="73DE8D7B92674067804DD48CEFDE4983">
    <w:name w:val="73DE8D7B92674067804DD48CEFDE4983"/>
    <w:rsid w:val="00997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12EAE3-AF9E-477B-BE28-37099F8AF2A2}">
  <we:reference id="wa104382081" version="1.55.1.0" store="en-US" storeType="OMEX"/>
  <we:alternateReferences>
    <we:reference id="wa104382081" version="1.55.1.0" store="en-US" storeType="OMEX"/>
  </we:alternateReferences>
  <we:properties>
    <we:property name="MENDELEY_CITATIONS" value="[{&quot;citationID&quot;:&quot;MENDELEY_CITATION_436ac728-2bac-4f9c-ace7-f6aa35a0fa40&quot;,&quot;properties&quot;:{&quot;noteIndex&quot;:0},&quot;isEdited&quot;:false,&quot;manualOverride&quot;:{&quot;isManuallyOverridden&quot;:false,&quot;citeprocText&quot;:&quot;(Hermawan, 2012)&quot;,&quot;manualOverrideText&quot;:&quot;&quot;},&quot;citationTag&quot;:&quot;MENDELEY_CITATION_v3_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&quot;,&quot;citationItems&quot;:[{&quot;id&quot;:&quot;5606be22-985f-3c59-a499-92075b81651f&quot;,&quot;itemData&quot;:{&quot;type&quot;:&quot;book&quot;,&quot;id&quot;:&quot;5606be22-985f-3c59-a499-92075b81651f&quot;,&quot;title&quot;:&quot;Menyimak Keterampilan Berkomunikasi yang Terabaikan&quot;,&quot;author&quot;:[{&quot;family&quot;:&quot;Hermawan&quot;,&quot;given&quot;:&quot;Herry&quot;,&quot;parse-names&quot;:false,&quot;dropping-particle&quot;:&quot;&quot;,&quot;non-dropping-particle&quot;:&quot;&quot;}],&quot;issued&quot;:{&quot;date-parts&quot;:[[2012]]},&quot;publisher&quot;:&quot;Yogyakarta: Graha Ilmu&quot;,&quot;container-title-short&quot;:&quot;&quot;},&quot;isTemporary&quot;:false}]},{&quot;citationID&quot;:&quot;MENDELEY_CITATION_a46ac5d1-23b5-4077-aeb7-ed3e09d9a7f6&quot;,&quot;properties&quot;:{&quot;noteIndex&quot;:0},&quot;isEdited&quot;:false,&quot;manualOverride&quot;:{&quot;isManuallyOverridden&quot;:false,&quot;citeprocText&quot;:&quot;(Jauhari, 2013)&quot;,&quot;manualOverrideText&quot;:&quot;&quot;},&quot;citationTag&quot;:&quot;MENDELEY_CITATION_v3_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&quot;,&quot;citationItems&quot;:[{&quot;id&quot;:&quot;fb69d56c-ed1d-3aa6-aa25-1b8dba6fe1e2&quot;,&quot;itemData&quot;:{&quot;type&quot;:&quot;book&quot;,&quot;id&quot;:&quot;fb69d56c-ed1d-3aa6-aa25-1b8dba6fe1e2&quot;,&quot;title&quot;:&quot;Terampil Mengarang&quot;,&quot;author&quot;:[{&quot;family&quot;:&quot;Jauhari&quot;,&quot;given&quot;:&quot;H&quot;,&quot;parse-names&quot;:false,&quot;dropping-particle&quot;:&quot;&quot;,&quot;non-dropping-particle&quot;:&quot;&quot;}],&quot;issued&quot;:{&quot;date-parts&quot;:[[2013]]},&quot;publisher&quot;:&quot;Bandung: Nuansa Cendika&quot;,&quot;container-title-short&quot;:&quot;&quot;},&quot;isTemporary&quot;:false}]},{&quot;citationID&quot;:&quot;MENDELEY_CITATION_b8749b15-3e2f-4991-86e1-2b8d454eaf6d&quot;,&quot;properties&quot;:{&quot;noteIndex&quot;:0},&quot;isEdited&quot;:false,&quot;manualOverride&quot;:{&quot;isManuallyOverridden&quot;:false,&quot;citeprocText&quot;:&quot;(Susanti, 2019)&quot;,&quot;manualOverrideText&quot;:&quot;&quot;},&quot;citationTag&quot;:&quot;MENDELEY_CITATION_v3_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&quot;,&quot;citationItems&quot;:[{&quot;id&quot;:&quot;6c538d8b-5a97-3fc7-8e4f-72b8556d1dea&quot;,&quot;itemData&quot;:{&quot;type&quot;:&quot;book&quot;,&quot;id&quot;:&quot;6c538d8b-5a97-3fc7-8e4f-72b8556d1dea&quot;,&quot;title&quot;:&quot;Keterampilan Menyimak&quot;,&quot;author&quot;:[{&quot;family&quot;:&quot;Susanti&quot;,&quot;given&quot;:&quot;Elvi&quot;,&quot;parse-names&quot;:false,&quot;dropping-particle&quot;:&quot;&quot;,&quot;non-dropping-particle&quot;:&quot;&quot;}],&quot;issued&quot;:{&quot;date-parts&quot;:[[2019]]},&quot;publisher-place&quot;:&quot;Depok&quot;,&quot;publisher&quot;:&quot;Depok: Rajawali Pers&quot;,&quot;container-title-short&quot;:&quot;&quot;},&quot;isTemporary&quot;:false}]},{&quot;citationID&quot;:&quot;MENDELEY_CITATION_cde72c35-ac6e-4f9c-9faa-2ef954a22cc0&quot;,&quot;properties&quot;:{&quot;noteIndex&quot;:0},&quot;isEdited&quot;:false,&quot;manualOverride&quot;:{&quot;isManuallyOverridden&quot;:false,&quot;citeprocText&quot;:&quot;(Ngalimun, 2013)&quot;,&quot;manualOverrideText&quot;:&quot;&quot;},&quot;citationTag&quot;:&quot;MENDELEY_CITATION_v3_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&quot;,&quot;citationItems&quot;:[{&quot;id&quot;:&quot;b11b95ad-d043-32dd-a9da-bb7184b62904&quot;,&quot;itemData&quot;:{&quot;type&quot;:&quot;book&quot;,&quot;id&quot;:&quot;b11b95ad-d043-32dd-a9da-bb7184b62904&quot;,&quot;title&quot;:&quot;Strategi dan Model Pembelajaran&quot;,&quot;author&quot;:[{&quot;family&quot;:&quot;Ngalimun&quot;,&quot;given&quot;:&quot;&quot;,&quot;parse-names&quot;:false,&quot;dropping-particle&quot;:&quot;&quot;,&quot;non-dropping-particle&quot;:&quot;&quot;}],&quot;issued&quot;:{&quot;date-parts&quot;:[[2013]]},&quot;publisher&quot;:&quot;Banjarmasin: Aswaja&quot;,&quot;container-title-short&quot;:&quot;&quot;},&quot;isTemporary&quot;:false}]},{&quot;citationID&quot;:&quot;MENDELEY_CITATION_8ba3a7f5-009c-4b97-a9ff-436e55e45da5&quot;,&quot;properties&quot;:{&quot;noteIndex&quot;:0},&quot;isEdited&quot;:false,&quot;manualOverride&quot;:{&quot;isManuallyOverridden&quot;:false,&quot;citeprocText&quot;:&quot;(Shoimin, 2014)&quot;,&quot;manualOverrideText&quot;:&quot;&quot;},&quot;citationTag&quot;:&quot;MENDELEY_CITATION_v3_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&quot;,&quot;citationItems&quot;:[{&quot;id&quot;:&quot;e7999c39-0717-34cf-b653-e9bdf978354a&quot;,&quot;itemData&quot;:{&quot;type&quot;:&quot;book&quot;,&quot;id&quot;:&quot;e7999c39-0717-34cf-b653-e9bdf978354a&quot;,&quot;title&quot;:&quot;Model Pembelajaran Inovatif dalam Kurikulum 2013&quot;,&quot;author&quot;:[{&quot;family&quot;:&quot;Shoimin&quot;,&quot;given&quot;:&quot;Aris&quot;,&quot;parse-names&quot;:false,&quot;dropping-particle&quot;:&quot;&quot;,&quot;non-dropping-particle&quot;:&quot;&quot;}],&quot;issued&quot;:{&quot;date-parts&quot;:[[2014]]},&quot;publisher&quot;:&quot;Yogyakarta: Ar Ruzz Media&quot;,&quot;container-title-short&quot;:&quot;&quot;},&quot;isTemporary&quot;:false}]},{&quot;citationID&quot;:&quot;MENDELEY_CITATION_d8763426-836a-4420-a84a-48dbf446cdaf&quot;,&quot;properties&quot;:{&quot;noteIndex&quot;:0},&quot;isEdited&quot;:false,&quot;manualOverride&quot;:{&quot;isManuallyOverridden&quot;:false,&quot;citeprocText&quot;:&quot;(Sudjana &amp;#38; Rivai, 2002)&quot;,&quot;manualOverrideText&quot;:&quot;&quot;},&quot;citationTag&quot;:&quot;MENDELEY_CITATION_v3_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&quot;,&quot;citationItems&quot;:[{&quot;id&quot;:&quot;a53a26be-095f-3cd6-bda7-eb62f450e694&quot;,&quot;itemData&quot;:{&quot;type&quot;:&quot;book&quot;,&quot;id&quot;:&quot;a53a26be-095f-3cd6-bda7-eb62f450e694&quot;,&quot;title&quot;:&quot;Media Pengajaran&quot;,&quot;author&quot;:[{&quot;family&quot;:&quot;Sudjana&quot;,&quot;given&quot;:&quot;Nana&quot;,&quot;parse-names&quot;:false,&quot;dropping-particle&quot;:&quot;&quot;,&quot;non-dropping-particle&quot;:&quot;&quot;},{&quot;family&quot;:&quot;Rivai&quot;,&quot;given&quot;:&quot;Ahmad&quot;,&quot;parse-names&quot;:false,&quot;dropping-particle&quot;:&quot;&quot;,&quot;non-dropping-particle&quot;:&quot;&quot;}],&quot;issued&quot;:{&quot;date-parts&quot;:[[2002]]},&quot;publisher&quot;:&quot;Bandung: Sinar Baru Algensindo&quot;,&quot;container-title-short&quot;:&quot;&quot;},&quot;isTemporary&quot;:false}]},{&quot;citationID&quot;:&quot;MENDELEY_CITATION_21c27cbe-5aad-4382-bf8d-490a406e5585&quot;,&quot;properties&quot;:{&quot;noteIndex&quot;:0},&quot;isEdited&quot;:false,&quot;manualOverride&quot;:{&quot;isManuallyOverridden&quot;:false,&quot;citeprocText&quot;:&quot;(Rukminingsih, 2020)&quot;,&quot;manualOverrideText&quot;:&quot;&quot;},&quot;citationTag&quot;:&quot;MENDELEY_CITATION_v3_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&quot;,&quot;citationItems&quot;:[{&quot;id&quot;:&quot;64961039-0ead-3985-a535-75634ed435bf&quot;,&quot;itemData&quot;:{&quot;type&quot;:&quot;book&quot;,&quot;id&quot;:&quot;64961039-0ead-3985-a535-75634ed435bf&quot;,&quot;title&quot;:&quot;Metode Penelitian Pendidikan Penelitian Kuantitatif, Penelitian Kualitatif, Penelitian Tindakan Kelas&quot;,&quot;author&quot;:[{&quot;family&quot;:&quot;Rukminingsih&quot;,&quot;given&quot;:&quot;dkk&quot;,&quot;parse-names&quot;:false,&quot;dropping-particle&quot;:&quot;&quot;,&quot;non-dropping-particle&quot;:&quot;&quot;}],&quot;issued&quot;:{&quot;date-parts&quot;:[[2020]]},&quot;publisher&quot;:&quot;Yogyakarta: Erhaka Utama&quot;,&quot;container-title-short&quot;:&quot;&quot;},&quot;isTemporary&quot;:false}]},{&quot;citationID&quot;:&quot;MENDELEY_CITATION_fc7287f6-8d58-48b9-8355-4d89482a6470&quot;,&quot;properties&quot;:{&quot;noteIndex&quot;:0},&quot;isEdited&quot;:false,&quot;manualOverride&quot;:{&quot;isManuallyOverridden&quot;:false,&quot;citeprocText&quot;:&quot;(Rukminingsih, 2020)&quot;,&quot;manualOverrideText&quot;:&quot;&quot;},&quot;citationTag&quot;:&quot;MENDELEY_CITATION_v3_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&quot;,&quot;citationItems&quot;:[{&quot;id&quot;:&quot;64961039-0ead-3985-a535-75634ed435bf&quot;,&quot;itemData&quot;:{&quot;type&quot;:&quot;book&quot;,&quot;id&quot;:&quot;64961039-0ead-3985-a535-75634ed435bf&quot;,&quot;title&quot;:&quot;Metode Penelitian Pendidikan Penelitian Kuantitatif, Penelitian Kualitatif, Penelitian Tindakan Kelas&quot;,&quot;author&quot;:[{&quot;family&quot;:&quot;Rukminingsih&quot;,&quot;given&quot;:&quot;dkk&quot;,&quot;parse-names&quot;:false,&quot;dropping-particle&quot;:&quot;&quot;,&quot;non-dropping-particle&quot;:&quot;&quot;}],&quot;issued&quot;:{&quot;date-parts&quot;:[[2020]]},&quot;publisher&quot;:&quot;Yogyakarta: Erhaka Utama&quot;,&quot;container-title-short&quot;:&quot;&quot;},&quot;isTemporary&quot;:false}]},{&quot;citationID&quot;:&quot;MENDELEY_CITATION_ab9e658e-8f88-4114-a643-75a3566c3e52&quot;,&quot;properties&quot;:{&quot;noteIndex&quot;:0},&quot;isEdited&quot;:false,&quot;manualOverride&quot;:{&quot;isManuallyOverridden&quot;:true,&quot;citeprocText&quot;:&quot;(Arifin, 2009)&quot;,&quot;manualOverrideText&quot;:&quot;(Arifin, 2009).&quot;},&quot;citationTag&quot;:&quot;MENDELEY_CITATION_v3_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&quot;,&quot;citationItems&quot;:[{&quot;id&quot;:&quot;a16c52d4-3043-3f2a-a78b-08dfbd7e3868&quot;,&quot;itemData&quot;:{&quot;type&quot;:&quot;book&quot;,&quot;id&quot;:&quot;a16c52d4-3043-3f2a-a78b-08dfbd7e3868&quot;,&quot;title&quot;:&quot;Evaluasi Pembelajaran&quot;,&quot;author&quot;:[{&quot;family&quot;:&quot;Arifin&quot;,&quot;given&quot;:&quot;Zainal&quot;,&quot;parse-names&quot;:false,&quot;dropping-particle&quot;:&quot;&quot;,&quot;non-dropping-particle&quot;:&quot;&quot;}],&quot;issued&quot;:{&quot;date-parts&quot;:[[2009]]},&quot;publisher&quot;:&quot;Bandung: PT Remaja Rosdakarya&quot;,&quot;container-title-short&quot;:&quot;&quot;},&quot;isTemporary&quot;:false}]},{&quot;citationID&quot;:&quot;MENDELEY_CITATION_a99cb068-3abb-4b93-9a66-d48d86b208a9&quot;,&quot;properties&quot;:{&quot;noteIndex&quot;:0},&quot;isEdited&quot;:false,&quot;manualOverride&quot;:{&quot;isManuallyOverridden&quot;:true,&quot;citeprocText&quot;:&quot;(Arifin, 2009)&quot;,&quot;manualOverrideText&quot;:&quot;(Arifin, 2009).&quot;},&quot;citationTag&quot;:&quot;MENDELEY_CITATION_v3_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&quot;,&quot;citationItems&quot;:[{&quot;id&quot;:&quot;a16c52d4-3043-3f2a-a78b-08dfbd7e3868&quot;,&quot;itemData&quot;:{&quot;type&quot;:&quot;book&quot;,&quot;id&quot;:&quot;a16c52d4-3043-3f2a-a78b-08dfbd7e3868&quot;,&quot;title&quot;:&quot;Evaluasi Pembelajaran&quot;,&quot;author&quot;:[{&quot;family&quot;:&quot;Arifin&quot;,&quot;given&quot;:&quot;Zainal&quot;,&quot;parse-names&quot;:false,&quot;dropping-particle&quot;:&quot;&quot;,&quot;non-dropping-particle&quot;:&quot;&quot;}],&quot;issued&quot;:{&quot;date-parts&quot;:[[2009]]},&quot;publisher&quot;:&quot;Bandung: PT Remaja Rosdakarya&quot;,&quot;container-title-short&quot;:&quot;&quot;},&quot;isTemporary&quot;:false}]},{&quot;citationID&quot;:&quot;MENDELEY_CITATION_50cb9159-09ea-48b2-93f3-30d83c502e1b&quot;,&quot;properties&quot;:{&quot;noteIndex&quot;:0},&quot;isEdited&quot;:false,&quot;manualOverride&quot;:{&quot;isManuallyOverridden&quot;:false,&quot;citeprocText&quot;:&quot;(Ngalimun, 2013)&quot;,&quot;manualOverrideText&quot;:&quot;&quot;},&quot;citationTag&quot;:&quot;MENDELEY_CITATION_v3_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&quot;,&quot;citationItems&quot;:[{&quot;id&quot;:&quot;b11b95ad-d043-32dd-a9da-bb7184b62904&quot;,&quot;itemData&quot;:{&quot;type&quot;:&quot;book&quot;,&quot;id&quot;:&quot;b11b95ad-d043-32dd-a9da-bb7184b62904&quot;,&quot;title&quot;:&quot;Strategi dan Model Pembelajaran&quot;,&quot;author&quot;:[{&quot;family&quot;:&quot;Ngalimun&quot;,&quot;given&quot;:&quot;&quot;,&quot;parse-names&quot;:false,&quot;dropping-particle&quot;:&quot;&quot;,&quot;non-dropping-particle&quot;:&quot;&quot;}],&quot;issued&quot;:{&quot;date-parts&quot;:[[2013]]},&quot;publisher&quot;:&quot;Banjarmasin: Aswaja&quot;,&quot;container-title-short&quot;:&quot;&quot;},&quot;isTemporary&quot;:false}]},{&quot;citationID&quot;:&quot;MENDELEY_CITATION_ca5f017f-d94e-4fab-8021-d24648d75e3e&quot;,&quot;properties&quot;:{&quot;noteIndex&quot;:0},&quot;isEdited&quot;:false,&quot;manualOverride&quot;:{&quot;isManuallyOverridden&quot;:true,&quot;citeprocText&quot;:&quot;(Syawaludin et al., n.d.)&quot;,&quot;manualOverrideText&quot;:&quot;Syawaludin dkk. (2021)&quot;},&quot;citationTag&quot;:&quot;MENDELEY_CITATION_v3_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&quot;,&quot;citationItems&quot;:[{&quot;id&quot;:&quot;5e429963-2376-37d7-a57a-468472c14775&quot;,&quot;itemData&quot;:{&quot;type&quot;:&quot;report&quot;,&quot;id&quot;:&quot;5e429963-2376-37d7-a57a-468472c14775&quot;,&quot;title&quot;:&quot;PENGARUH MULTIMEDIA BERBASIS MODEL VISUALIZATION, AUDITORY, KINESTHETIC (VAK) TERHADAP KETERAMPILAN MENYIMAK CERITA PADA SISWA KELAS V SEKOLAH DASAR&quot;,&quot;author&quot;:[{&quot;family&quot;:&quot;Syawaludin&quot;,&quot;given&quot;:&quot;Ahmad&quot;,&quot;parse-names&quot;:false,&quot;dropping-particle&quot;:&quot;&quot;,&quot;non-dropping-particle&quot;:&quot;&quot;},{&quot;family&quot;:&quot;Kusumawarti&quot;,&quot;given&quot;:&quot;Etika&quot;,&quot;parse-names&quot;:false,&quot;dropping-particle&quot;:&quot;&quot;,&quot;non-dropping-particle&quot;:&quot;&quot;},{&quot;family&quot;:&quot;Ahmad&quot;,&quot;given&quot;:&quot;Hariyatunnisa&quot;,&quot;parse-names&quot;:false,&quot;dropping-particle&quot;:&quot;&quot;,&quot;non-dropping-particle&quot;:&quot;&quot;}],&quot;container-title-short&quot;:&quot;&quot;},&quot;isTemporary&quot;:false}]},{&quot;citationID&quot;:&quot;MENDELEY_CITATION_9be012e1-ece1-4ead-8fa4-8c137058192d&quot;,&quot;properties&quot;:{&quot;noteIndex&quot;:0},&quot;isEdited&quot;:false,&quot;manualOverride&quot;:{&quot;isManuallyOverridden&quot;:false,&quot;citeprocText&quot;:&quot;(Shoimin, 2014)&quot;,&quot;manualOverrideText&quot;:&quot;&quot;},&quot;citationTag&quot;:&quot;MENDELEY_CITATION_v3_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&quot;,&quot;citationItems&quot;:[{&quot;id&quot;:&quot;e7999c39-0717-34cf-b653-e9bdf978354a&quot;,&quot;itemData&quot;:{&quot;type&quot;:&quot;book&quot;,&quot;id&quot;:&quot;e7999c39-0717-34cf-b653-e9bdf978354a&quot;,&quot;title&quot;:&quot;Model Pembelajaran Inovatif dalam Kurikulum 2013&quot;,&quot;author&quot;:[{&quot;family&quot;:&quot;Shoimin&quot;,&quot;given&quot;:&quot;Aris&quot;,&quot;parse-names&quot;:false,&quot;dropping-particle&quot;:&quot;&quot;,&quot;non-dropping-particle&quot;:&quot;&quot;}],&quot;issued&quot;:{&quot;date-parts&quot;:[[2014]]},&quot;publisher&quot;:&quot;Yogyakarta: Ar Ruzz Medi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8A99-5015-48A1-AB91-C19A002A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idin sayidin</cp:lastModifiedBy>
  <cp:revision>17</cp:revision>
  <dcterms:created xsi:type="dcterms:W3CDTF">2023-06-29T04:22:00Z</dcterms:created>
  <dcterms:modified xsi:type="dcterms:W3CDTF">2024-09-08T05:06:00Z</dcterms:modified>
</cp:coreProperties>
</file>